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C6A" w:rsidRPr="00DA3B03" w:rsidRDefault="006E6C6A" w:rsidP="00DA3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A3B03">
        <w:rPr>
          <w:rFonts w:ascii="Times New Roman" w:hAnsi="Times New Roman" w:cs="Times New Roman"/>
          <w:b/>
          <w:sz w:val="28"/>
        </w:rPr>
        <w:t xml:space="preserve">Прокуратура </w:t>
      </w:r>
      <w:r w:rsidR="00DA3B03" w:rsidRPr="00DA3B03">
        <w:rPr>
          <w:rFonts w:ascii="Times New Roman" w:hAnsi="Times New Roman" w:cs="Times New Roman"/>
          <w:b/>
          <w:sz w:val="28"/>
        </w:rPr>
        <w:t>Киренского</w:t>
      </w:r>
      <w:r w:rsidRPr="00DA3B03">
        <w:rPr>
          <w:rFonts w:ascii="Times New Roman" w:hAnsi="Times New Roman" w:cs="Times New Roman"/>
          <w:b/>
          <w:sz w:val="28"/>
        </w:rPr>
        <w:t xml:space="preserve"> района информирует</w:t>
      </w:r>
      <w:r w:rsidR="00DA3B03" w:rsidRPr="00DA3B03">
        <w:rPr>
          <w:rFonts w:ascii="Times New Roman" w:hAnsi="Times New Roman" w:cs="Times New Roman"/>
          <w:b/>
          <w:sz w:val="28"/>
        </w:rPr>
        <w:t>:</w:t>
      </w:r>
    </w:p>
    <w:p w:rsidR="00DA3B03" w:rsidRPr="00DA3B03" w:rsidRDefault="00DA3B03" w:rsidP="00DA3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Hlk184904219"/>
      <w:bookmarkStart w:id="1" w:name="_GoBack"/>
      <w:r w:rsidRPr="00DA3B03">
        <w:rPr>
          <w:rFonts w:ascii="Times New Roman" w:hAnsi="Times New Roman" w:cs="Times New Roman"/>
          <w:sz w:val="28"/>
        </w:rPr>
        <w:t>Способы совершения хищения с использованием информационно-коммуникационных технологий постоянно совершенствуются,</w:t>
      </w:r>
      <w:bookmarkEnd w:id="0"/>
      <w:bookmarkEnd w:id="1"/>
      <w:r w:rsidRPr="00DA3B03">
        <w:rPr>
          <w:rFonts w:ascii="Times New Roman" w:hAnsi="Times New Roman" w:cs="Times New Roman"/>
          <w:sz w:val="28"/>
        </w:rPr>
        <w:t xml:space="preserve"> что создает определенные сложности для правоохранительных органов в раскрытии преступлений указанной категории.</w:t>
      </w: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Одним из самых распространенных видов хищения является телефонное мошенничество. Как правило, от имени сотрудников банков России, мошенники сообщают потерпевшему о несанкционированных списаниях денежных средств с банковских карт или сообщают о необходимой блокировки банковской карты. Далее, мошенники, войдя в доверие, просят предоставить определенные данные карты владельца или сообщить смс-код, поступивший на его телефон. В результате чего, как правило, происходит списание денежных средств с банковского счета.</w:t>
      </w: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Нужно помнить, что сотрудники банка при общении с клиентом банка никогда не просят сообщить ему реквизиты банковской карты.</w:t>
      </w:r>
    </w:p>
    <w:p w:rsidR="006E6C6A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Способы совершения хищения с использованием информационно-коммуникационных технологий постоянно совершенствуются, довольно распространенным способом мошенничества на сегодняшний день является мошенничество в социальных сетях. В данном случае мошенники, с помощью взлома персональной страницы в социальных сетях, обращаются от лица потерпевшего с просьбой о помощи, а именно о переводе денежных средств на банковский счет, либо просят реквизиты карт, чтобы перевести деньги.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A3B03">
        <w:rPr>
          <w:rFonts w:ascii="Times New Roman" w:hAnsi="Times New Roman" w:cs="Times New Roman"/>
          <w:b/>
          <w:sz w:val="28"/>
        </w:rPr>
        <w:t>Способы совершения хищения банковских средств с использованием информационно-коммуникационных технологий разнообразны, необходимо соблюдать определённые правила.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1) заходите в интернет-банк только с официального сайта банка;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2) установите и регулярно обновляйте антивирусное программное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обеспечение на своем компьютере (планшете, смартфоне);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3) никому не сообщайте логин и пароль, используемые для входа в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интернет-банк;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4) регулярно меняйте пароль, при этом рекомендуем использовать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максимально сложный пароль, состоящий из букв разного регистра и цифр. Чем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проще пароль, тем проще его взломать и даже угадать (если, например, в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качестве пароля вы используете свою дату рождения или имя и т.п.);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5) если банк предоставляет возможность использовать дополнительные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средства идентификации для входа в интернет-банк и (или) для подтверждения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проводимых операций (одноразовые пароли, смс-коды и т.п.), используйте их;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>6) храните одноразовые коды в недоступном для третьих лиц месте,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никому их не сообщайте;</w:t>
      </w: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3B03">
        <w:rPr>
          <w:rFonts w:ascii="Times New Roman" w:hAnsi="Times New Roman" w:cs="Times New Roman"/>
          <w:sz w:val="28"/>
        </w:rPr>
        <w:t xml:space="preserve">7) в случае возникновения нештатных ситуаций, например </w:t>
      </w:r>
      <w:r>
        <w:rPr>
          <w:rFonts w:ascii="Times New Roman" w:hAnsi="Times New Roman" w:cs="Times New Roman"/>
          <w:sz w:val="28"/>
        </w:rPr>
        <w:t>«</w:t>
      </w:r>
      <w:r w:rsidRPr="00DA3B03">
        <w:rPr>
          <w:rFonts w:ascii="Times New Roman" w:hAnsi="Times New Roman" w:cs="Times New Roman"/>
          <w:sz w:val="28"/>
        </w:rPr>
        <w:t>зависание</w:t>
      </w:r>
      <w:r>
        <w:rPr>
          <w:rFonts w:ascii="Times New Roman" w:hAnsi="Times New Roman" w:cs="Times New Roman"/>
          <w:sz w:val="28"/>
        </w:rPr>
        <w:t xml:space="preserve">» </w:t>
      </w:r>
      <w:r w:rsidRPr="00DA3B03">
        <w:rPr>
          <w:rFonts w:ascii="Times New Roman" w:hAnsi="Times New Roman" w:cs="Times New Roman"/>
          <w:sz w:val="28"/>
        </w:rPr>
        <w:t>системы, появление сообщений об ошибках, подозрительное изменение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lastRenderedPageBreak/>
        <w:t>внешнего вида сайта, невозможность получения доступа к интернет-банку и</w:t>
      </w:r>
      <w:r>
        <w:rPr>
          <w:rFonts w:ascii="Times New Roman" w:hAnsi="Times New Roman" w:cs="Times New Roman"/>
          <w:sz w:val="28"/>
        </w:rPr>
        <w:t xml:space="preserve"> </w:t>
      </w:r>
      <w:r w:rsidRPr="00DA3B03">
        <w:rPr>
          <w:rFonts w:ascii="Times New Roman" w:hAnsi="Times New Roman" w:cs="Times New Roman"/>
          <w:sz w:val="28"/>
        </w:rPr>
        <w:t>т.п., срочно сообщите об этом в контакт-центр банка.</w:t>
      </w: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A3B03">
        <w:rPr>
          <w:rFonts w:ascii="Times New Roman" w:hAnsi="Times New Roman" w:cs="Times New Roman"/>
          <w:b/>
          <w:sz w:val="28"/>
        </w:rPr>
        <w:t>Будьте внимательны и осторожны при общении с посторонними лицами.</w:t>
      </w:r>
    </w:p>
    <w:p w:rsidR="00D40717" w:rsidRPr="00DA3B03" w:rsidRDefault="00D40717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E6C6A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A3B03" w:rsidRPr="00DA3B03" w:rsidRDefault="00DA3B03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E6C6A" w:rsidRPr="00DA3B03" w:rsidRDefault="006E6C6A" w:rsidP="00DA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6E6C6A" w:rsidRPr="00DA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97E"/>
    <w:rsid w:val="000B397E"/>
    <w:rsid w:val="006E6C6A"/>
    <w:rsid w:val="00C97182"/>
    <w:rsid w:val="00D40717"/>
    <w:rsid w:val="00DA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D0EE"/>
  <w15:docId w15:val="{6B1BC5DB-7E10-4BA6-B577-82305498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Кононова Анастасия Александровна</cp:lastModifiedBy>
  <cp:revision>4</cp:revision>
  <dcterms:created xsi:type="dcterms:W3CDTF">2024-12-12T03:10:00Z</dcterms:created>
  <dcterms:modified xsi:type="dcterms:W3CDTF">2024-12-12T05:56:00Z</dcterms:modified>
</cp:coreProperties>
</file>