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5B7" w:rsidRPr="00D5751B" w:rsidRDefault="00976D1E" w:rsidP="003B65B7">
      <w:pPr>
        <w:tabs>
          <w:tab w:val="left" w:pos="3060"/>
        </w:tabs>
        <w:ind w:right="-6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19</w:t>
      </w:r>
      <w:r w:rsidR="003B65B7">
        <w:rPr>
          <w:rFonts w:ascii="Arial" w:hAnsi="Arial" w:cs="Arial"/>
          <w:b/>
          <w:sz w:val="32"/>
          <w:szCs w:val="32"/>
        </w:rPr>
        <w:t>.0</w:t>
      </w:r>
      <w:r>
        <w:rPr>
          <w:rFonts w:ascii="Arial" w:hAnsi="Arial" w:cs="Arial"/>
          <w:b/>
          <w:sz w:val="32"/>
          <w:szCs w:val="32"/>
        </w:rPr>
        <w:t>3</w:t>
      </w:r>
      <w:r w:rsidR="003B65B7">
        <w:rPr>
          <w:rFonts w:ascii="Arial" w:hAnsi="Arial" w:cs="Arial"/>
          <w:b/>
          <w:sz w:val="32"/>
          <w:szCs w:val="32"/>
        </w:rPr>
        <w:t>.202</w:t>
      </w:r>
      <w:r>
        <w:rPr>
          <w:rFonts w:ascii="Arial" w:hAnsi="Arial" w:cs="Arial"/>
          <w:b/>
          <w:sz w:val="32"/>
          <w:szCs w:val="32"/>
        </w:rPr>
        <w:t>5</w:t>
      </w:r>
      <w:r w:rsidR="003B65B7">
        <w:rPr>
          <w:rFonts w:ascii="Arial" w:hAnsi="Arial" w:cs="Arial"/>
          <w:b/>
          <w:sz w:val="32"/>
          <w:szCs w:val="32"/>
        </w:rPr>
        <w:t xml:space="preserve">Г. № </w:t>
      </w:r>
      <w:r>
        <w:rPr>
          <w:rFonts w:ascii="Arial" w:hAnsi="Arial" w:cs="Arial"/>
          <w:b/>
          <w:sz w:val="32"/>
          <w:szCs w:val="32"/>
        </w:rPr>
        <w:t>6</w:t>
      </w:r>
    </w:p>
    <w:p w:rsidR="003B65B7" w:rsidRPr="00D5751B" w:rsidRDefault="003B65B7" w:rsidP="003B65B7">
      <w:pPr>
        <w:tabs>
          <w:tab w:val="left" w:pos="3060"/>
        </w:tabs>
        <w:ind w:right="-6"/>
        <w:jc w:val="center"/>
        <w:rPr>
          <w:rFonts w:ascii="Arial" w:hAnsi="Arial" w:cs="Arial"/>
          <w:b/>
          <w:sz w:val="32"/>
          <w:szCs w:val="32"/>
        </w:rPr>
      </w:pPr>
      <w:r w:rsidRPr="00D5751B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3B65B7" w:rsidRPr="00D5751B" w:rsidRDefault="003B65B7" w:rsidP="003B65B7">
      <w:pPr>
        <w:tabs>
          <w:tab w:val="left" w:pos="3060"/>
        </w:tabs>
        <w:ind w:right="-6"/>
        <w:jc w:val="center"/>
        <w:rPr>
          <w:rFonts w:ascii="Arial" w:hAnsi="Arial" w:cs="Arial"/>
          <w:b/>
          <w:sz w:val="32"/>
          <w:szCs w:val="32"/>
        </w:rPr>
      </w:pPr>
      <w:r w:rsidRPr="00D5751B">
        <w:rPr>
          <w:rFonts w:ascii="Arial" w:hAnsi="Arial" w:cs="Arial"/>
          <w:b/>
          <w:sz w:val="32"/>
          <w:szCs w:val="32"/>
        </w:rPr>
        <w:t>ИРКУТСКАЯ ОБЛАСТЬ</w:t>
      </w:r>
    </w:p>
    <w:p w:rsidR="003B65B7" w:rsidRPr="00D5751B" w:rsidRDefault="003B65B7" w:rsidP="003B65B7">
      <w:pPr>
        <w:tabs>
          <w:tab w:val="left" w:pos="3060"/>
        </w:tabs>
        <w:ind w:right="-6"/>
        <w:jc w:val="center"/>
        <w:rPr>
          <w:rFonts w:ascii="Arial" w:hAnsi="Arial" w:cs="Arial"/>
          <w:b/>
          <w:sz w:val="32"/>
          <w:szCs w:val="32"/>
        </w:rPr>
      </w:pPr>
      <w:r w:rsidRPr="00D5751B">
        <w:rPr>
          <w:rFonts w:ascii="Arial" w:hAnsi="Arial" w:cs="Arial"/>
          <w:b/>
          <w:sz w:val="32"/>
          <w:szCs w:val="32"/>
        </w:rPr>
        <w:t>КИРЕНСКИЙ РАЙОН</w:t>
      </w:r>
    </w:p>
    <w:p w:rsidR="003B65B7" w:rsidRPr="00D5751B" w:rsidRDefault="003B65B7" w:rsidP="003B65B7">
      <w:pPr>
        <w:tabs>
          <w:tab w:val="left" w:pos="3060"/>
        </w:tabs>
        <w:ind w:right="-6"/>
        <w:jc w:val="center"/>
        <w:rPr>
          <w:rFonts w:ascii="Arial" w:hAnsi="Arial" w:cs="Arial"/>
          <w:sz w:val="32"/>
          <w:szCs w:val="32"/>
        </w:rPr>
      </w:pPr>
      <w:r w:rsidRPr="00D5751B">
        <w:rPr>
          <w:rFonts w:ascii="Arial" w:hAnsi="Arial" w:cs="Arial"/>
          <w:b/>
          <w:sz w:val="32"/>
          <w:szCs w:val="32"/>
        </w:rPr>
        <w:t>НЕБЕЛЬСКОЕ МУНИЦИПАЛЬНОЕ ОБРАЗОВАНИЕ</w:t>
      </w:r>
    </w:p>
    <w:p w:rsidR="003B65B7" w:rsidRPr="00D5751B" w:rsidRDefault="003B65B7" w:rsidP="003B65B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"/>
          <w:sz w:val="32"/>
          <w:szCs w:val="32"/>
        </w:rPr>
      </w:pPr>
      <w:r w:rsidRPr="00D5751B">
        <w:rPr>
          <w:rFonts w:ascii="Arial" w:hAnsi="Arial" w:cs="Arial"/>
          <w:b/>
          <w:sz w:val="32"/>
          <w:szCs w:val="32"/>
        </w:rPr>
        <w:t>СХОД ГРАЖДАН</w:t>
      </w:r>
    </w:p>
    <w:p w:rsidR="003B65B7" w:rsidRPr="00D5751B" w:rsidRDefault="003B65B7" w:rsidP="003B65B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"/>
          <w:sz w:val="32"/>
          <w:szCs w:val="32"/>
        </w:rPr>
      </w:pPr>
      <w:r>
        <w:rPr>
          <w:rFonts w:ascii="Arial" w:hAnsi="Arial" w:cs="Arial"/>
          <w:b/>
          <w:bCs/>
          <w:kern w:val="2"/>
          <w:sz w:val="32"/>
          <w:szCs w:val="32"/>
        </w:rPr>
        <w:t xml:space="preserve">РЕШЕНИЕ </w:t>
      </w:r>
    </w:p>
    <w:p w:rsidR="003B65B7" w:rsidRPr="00D5751B" w:rsidRDefault="003B65B7" w:rsidP="003B65B7">
      <w:pPr>
        <w:tabs>
          <w:tab w:val="left" w:pos="900"/>
          <w:tab w:val="left" w:pos="2340"/>
          <w:tab w:val="center" w:pos="4679"/>
        </w:tabs>
        <w:ind w:right="-3"/>
        <w:jc w:val="center"/>
        <w:rPr>
          <w:rFonts w:ascii="Arial" w:hAnsi="Arial" w:cs="Arial"/>
          <w:spacing w:val="90"/>
          <w:sz w:val="32"/>
          <w:szCs w:val="32"/>
        </w:rPr>
      </w:pPr>
    </w:p>
    <w:p w:rsidR="003B65B7" w:rsidRDefault="003B65B7" w:rsidP="003B65B7">
      <w:pPr>
        <w:jc w:val="center"/>
        <w:rPr>
          <w:i/>
          <w:iCs/>
          <w:color w:val="000000"/>
        </w:rPr>
      </w:pPr>
      <w:r w:rsidRPr="00D5751B">
        <w:rPr>
          <w:rFonts w:ascii="Arial" w:hAnsi="Arial" w:cs="Arial"/>
          <w:b/>
          <w:bCs/>
          <w:color w:val="000000"/>
          <w:sz w:val="32"/>
          <w:szCs w:val="32"/>
        </w:rPr>
        <w:t xml:space="preserve">ОБ </w:t>
      </w:r>
      <w:r>
        <w:rPr>
          <w:rFonts w:ascii="Arial" w:hAnsi="Arial" w:cs="Arial"/>
          <w:b/>
          <w:bCs/>
          <w:color w:val="000000"/>
          <w:sz w:val="32"/>
          <w:szCs w:val="32"/>
        </w:rPr>
        <w:t>ОТМЕНЕ НОРМАТИВНО-ПРАВОВЫХ АКТОВ</w:t>
      </w:r>
    </w:p>
    <w:p w:rsidR="003B65B7" w:rsidRDefault="003B65B7" w:rsidP="003B65B7">
      <w:pPr>
        <w:shd w:val="clear" w:color="auto" w:fill="FFFFFF"/>
        <w:ind w:firstLine="709"/>
        <w:jc w:val="both"/>
        <w:rPr>
          <w:rFonts w:ascii="Arial" w:hAnsi="Arial" w:cs="Arial"/>
          <w:color w:val="000000"/>
        </w:rPr>
      </w:pPr>
    </w:p>
    <w:p w:rsidR="00976D1E" w:rsidRDefault="00D334A9" w:rsidP="00452F5E">
      <w:pPr>
        <w:ind w:firstLine="709"/>
        <w:jc w:val="both"/>
        <w:rPr>
          <w:rFonts w:ascii="Arial" w:hAnsi="Arial" w:cs="Arial"/>
        </w:rPr>
      </w:pPr>
      <w:proofErr w:type="gramStart"/>
      <w:r w:rsidRPr="00A37240">
        <w:rPr>
          <w:rFonts w:ascii="Arial" w:hAnsi="Arial" w:cs="Arial"/>
        </w:rPr>
        <w:t>Руководствуясь   Федеральным законом от 06.10.2003 г. №131-ФЗ «Об общих принципах организации местного самоуправления в Российской Федерации»,</w:t>
      </w:r>
      <w:r>
        <w:rPr>
          <w:rFonts w:ascii="Arial" w:hAnsi="Arial" w:cs="Arial"/>
        </w:rPr>
        <w:t xml:space="preserve"> </w:t>
      </w:r>
      <w:r w:rsidRPr="007A4D07">
        <w:rPr>
          <w:rFonts w:ascii="Arial" w:hAnsi="Arial" w:cs="Arial"/>
        </w:rPr>
        <w:t>в связи с вступлением в силу Закона Иркутской области от 28 декабря 2024 года № 165-ОЗ «О признании утратившим силу отдельных законов Иркутской области и отдельных положений законов Иркутской области» Закон Иркутской области от 3 ноября 2016 года № 96-ОЗ «О закреплении за сельскими поселениями Иркутской</w:t>
      </w:r>
      <w:proofErr w:type="gramEnd"/>
      <w:r w:rsidRPr="007A4D07">
        <w:rPr>
          <w:rFonts w:ascii="Arial" w:hAnsi="Arial" w:cs="Arial"/>
        </w:rPr>
        <w:t xml:space="preserve"> области вопросов местного значения»,</w:t>
      </w:r>
      <w:r>
        <w:rPr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</w:t>
      </w:r>
      <w:r w:rsidRPr="00506EC9">
        <w:rPr>
          <w:rFonts w:ascii="Arial" w:hAnsi="Arial" w:cs="Arial"/>
        </w:rPr>
        <w:t xml:space="preserve">в целях приведения муниципальных нормативных правовых актов </w:t>
      </w:r>
      <w:proofErr w:type="spellStart"/>
      <w:r w:rsidRPr="00506EC9">
        <w:rPr>
          <w:rFonts w:ascii="Arial" w:hAnsi="Arial" w:cs="Arial"/>
        </w:rPr>
        <w:t>Небельского</w:t>
      </w:r>
      <w:proofErr w:type="spellEnd"/>
      <w:r w:rsidRPr="00506EC9">
        <w:rPr>
          <w:rFonts w:ascii="Arial" w:hAnsi="Arial" w:cs="Arial"/>
        </w:rPr>
        <w:t xml:space="preserve"> муниципального образования в соответстви</w:t>
      </w:r>
      <w:r>
        <w:rPr>
          <w:rFonts w:ascii="Arial" w:hAnsi="Arial" w:cs="Arial"/>
        </w:rPr>
        <w:t>е</w:t>
      </w:r>
      <w:r w:rsidRPr="00506EC9">
        <w:rPr>
          <w:rFonts w:ascii="Arial" w:hAnsi="Arial" w:cs="Arial"/>
        </w:rPr>
        <w:t xml:space="preserve"> с действующим законодательством Российской Федерации, законодательством Иркутской области, </w:t>
      </w:r>
      <w:r>
        <w:rPr>
          <w:rFonts w:ascii="Arial" w:hAnsi="Arial" w:cs="Arial"/>
        </w:rPr>
        <w:t xml:space="preserve">руководствуясь </w:t>
      </w:r>
      <w:r w:rsidRPr="00A37240">
        <w:rPr>
          <w:rFonts w:ascii="Arial" w:hAnsi="Arial" w:cs="Arial"/>
        </w:rPr>
        <w:t xml:space="preserve">Уставом </w:t>
      </w:r>
      <w:proofErr w:type="spellStart"/>
      <w:r w:rsidRPr="00A37240">
        <w:rPr>
          <w:rFonts w:ascii="Arial" w:hAnsi="Arial" w:cs="Arial"/>
        </w:rPr>
        <w:t>Небельского</w:t>
      </w:r>
      <w:proofErr w:type="spellEnd"/>
      <w:r w:rsidRPr="00A3724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муниципального образования</w:t>
      </w:r>
      <w:r w:rsidR="0088196C" w:rsidRPr="00A37240">
        <w:rPr>
          <w:rFonts w:ascii="Arial" w:hAnsi="Arial" w:cs="Arial"/>
        </w:rPr>
        <w:t xml:space="preserve">, Сход граждан </w:t>
      </w:r>
      <w:proofErr w:type="spellStart"/>
      <w:r w:rsidR="0088196C" w:rsidRPr="00A37240">
        <w:rPr>
          <w:rFonts w:ascii="Arial" w:hAnsi="Arial" w:cs="Arial"/>
        </w:rPr>
        <w:t>Небельского</w:t>
      </w:r>
      <w:proofErr w:type="spellEnd"/>
      <w:r w:rsidR="00976D1E" w:rsidRPr="00976D1E">
        <w:rPr>
          <w:rFonts w:ascii="Arial" w:hAnsi="Arial" w:cs="Arial"/>
        </w:rPr>
        <w:t xml:space="preserve"> </w:t>
      </w:r>
      <w:r w:rsidR="00976D1E">
        <w:rPr>
          <w:rFonts w:ascii="Arial" w:hAnsi="Arial" w:cs="Arial"/>
        </w:rPr>
        <w:t>муниципального образования</w:t>
      </w:r>
    </w:p>
    <w:p w:rsidR="00976D1E" w:rsidRDefault="00976D1E" w:rsidP="00452F5E">
      <w:pPr>
        <w:ind w:firstLine="709"/>
        <w:jc w:val="both"/>
        <w:rPr>
          <w:rFonts w:ascii="Arial" w:hAnsi="Arial" w:cs="Arial"/>
        </w:rPr>
      </w:pPr>
    </w:p>
    <w:p w:rsidR="003B65B7" w:rsidRPr="00D5751B" w:rsidRDefault="00976D1E" w:rsidP="00976D1E">
      <w:pPr>
        <w:ind w:firstLine="709"/>
        <w:jc w:val="center"/>
        <w:rPr>
          <w:rFonts w:ascii="Arial" w:hAnsi="Arial" w:cs="Arial"/>
        </w:rPr>
      </w:pPr>
      <w:r w:rsidRPr="00D5751B">
        <w:rPr>
          <w:rFonts w:ascii="Arial" w:hAnsi="Arial" w:cs="Arial"/>
          <w:b/>
        </w:rPr>
        <w:t>РЕШИЛ</w:t>
      </w:r>
      <w:r w:rsidRPr="00D5751B">
        <w:rPr>
          <w:rFonts w:ascii="Arial" w:hAnsi="Arial" w:cs="Arial"/>
        </w:rPr>
        <w:t>:</w:t>
      </w:r>
    </w:p>
    <w:p w:rsidR="003B65B7" w:rsidRPr="00D5751B" w:rsidRDefault="003B65B7" w:rsidP="003B65B7">
      <w:pPr>
        <w:shd w:val="clear" w:color="auto" w:fill="FFFFFF"/>
        <w:ind w:firstLine="709"/>
        <w:jc w:val="both"/>
        <w:rPr>
          <w:rFonts w:ascii="Arial" w:hAnsi="Arial" w:cs="Arial"/>
        </w:rPr>
      </w:pPr>
    </w:p>
    <w:p w:rsidR="0088196C" w:rsidRDefault="0088196C" w:rsidP="00662616">
      <w:pPr>
        <w:tabs>
          <w:tab w:val="left" w:pos="709"/>
        </w:tabs>
        <w:ind w:firstLine="708"/>
        <w:jc w:val="both"/>
        <w:rPr>
          <w:rFonts w:ascii="Arial" w:hAnsi="Arial" w:cs="Arial"/>
        </w:rPr>
      </w:pPr>
      <w:r w:rsidRPr="00A37240">
        <w:rPr>
          <w:rFonts w:ascii="Arial" w:hAnsi="Arial" w:cs="Arial"/>
        </w:rPr>
        <w:t>1.  Отменить н</w:t>
      </w:r>
      <w:r>
        <w:rPr>
          <w:rFonts w:ascii="Arial" w:hAnsi="Arial" w:cs="Arial"/>
        </w:rPr>
        <w:t>ормативно-правовые</w:t>
      </w:r>
      <w:r w:rsidRPr="00A37240">
        <w:rPr>
          <w:rFonts w:ascii="Arial" w:hAnsi="Arial" w:cs="Arial"/>
        </w:rPr>
        <w:t xml:space="preserve"> акт</w:t>
      </w:r>
      <w:r>
        <w:rPr>
          <w:rFonts w:ascii="Arial" w:hAnsi="Arial" w:cs="Arial"/>
        </w:rPr>
        <w:t>ы</w:t>
      </w:r>
      <w:r w:rsidR="00662616">
        <w:rPr>
          <w:rFonts w:ascii="Arial" w:hAnsi="Arial" w:cs="Arial"/>
        </w:rPr>
        <w:t>:</w:t>
      </w:r>
    </w:p>
    <w:p w:rsidR="005B6497" w:rsidRDefault="005B6497" w:rsidP="00E62E18">
      <w:pPr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Решение № 8 от 25.06.2013г. «</w:t>
      </w:r>
      <w:r>
        <w:rPr>
          <w:rFonts w:ascii="Arial" w:hAnsi="Arial" w:cs="Arial"/>
        </w:rPr>
        <w:t>О</w:t>
      </w:r>
      <w:r w:rsidRPr="00C93A06">
        <w:rPr>
          <w:rFonts w:ascii="Arial" w:hAnsi="Arial" w:cs="Arial"/>
        </w:rPr>
        <w:t xml:space="preserve">б утверждении </w:t>
      </w:r>
      <w:r>
        <w:rPr>
          <w:rFonts w:ascii="Arial" w:hAnsi="Arial" w:cs="Arial"/>
        </w:rPr>
        <w:t>перечня муниципальных услуг</w:t>
      </w:r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Н</w:t>
      </w:r>
      <w:r w:rsidRPr="00C93A06">
        <w:rPr>
          <w:rFonts w:ascii="Arial" w:hAnsi="Arial" w:cs="Arial"/>
          <w:bCs/>
        </w:rPr>
        <w:t>ебельского</w:t>
      </w:r>
      <w:proofErr w:type="spellEnd"/>
      <w:r w:rsidRPr="00C93A06">
        <w:rPr>
          <w:rFonts w:ascii="Arial" w:hAnsi="Arial" w:cs="Arial"/>
          <w:bCs/>
        </w:rPr>
        <w:t xml:space="preserve"> муниципального образования</w:t>
      </w:r>
      <w:r>
        <w:rPr>
          <w:rFonts w:ascii="Arial" w:hAnsi="Arial" w:cs="Arial"/>
          <w:bCs/>
        </w:rPr>
        <w:t>».</w:t>
      </w:r>
    </w:p>
    <w:p w:rsidR="00E62E18" w:rsidRDefault="00E62E18" w:rsidP="00E62E18">
      <w:pPr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color w:val="000000"/>
        </w:rPr>
        <w:t>- Решение № 9 от 01.07.2013г. «</w:t>
      </w:r>
      <w:r>
        <w:rPr>
          <w:rFonts w:ascii="Arial" w:hAnsi="Arial" w:cs="Arial"/>
        </w:rPr>
        <w:t>О</w:t>
      </w:r>
      <w:r w:rsidRPr="00C93A06">
        <w:rPr>
          <w:rFonts w:ascii="Arial" w:hAnsi="Arial" w:cs="Arial"/>
        </w:rPr>
        <w:t xml:space="preserve">б утверждении </w:t>
      </w:r>
      <w:r>
        <w:rPr>
          <w:rFonts w:ascii="Arial" w:hAnsi="Arial" w:cs="Arial"/>
        </w:rPr>
        <w:t xml:space="preserve">положения о порядке </w:t>
      </w:r>
      <w:r w:rsidRPr="00C93A06">
        <w:rPr>
          <w:rFonts w:ascii="Arial" w:hAnsi="Arial" w:cs="Arial"/>
        </w:rPr>
        <w:t>осуществлени</w:t>
      </w:r>
      <w:r>
        <w:rPr>
          <w:rFonts w:ascii="Arial" w:hAnsi="Arial" w:cs="Arial"/>
        </w:rPr>
        <w:t>я</w:t>
      </w:r>
      <w:r w:rsidRPr="00C93A06">
        <w:rPr>
          <w:rFonts w:ascii="Arial" w:hAnsi="Arial" w:cs="Arial"/>
        </w:rPr>
        <w:t xml:space="preserve"> муниципального  </w:t>
      </w:r>
      <w:r>
        <w:rPr>
          <w:rFonts w:ascii="Arial" w:hAnsi="Arial" w:cs="Arial"/>
        </w:rPr>
        <w:t>земельного</w:t>
      </w:r>
      <w:r w:rsidRPr="00C93A06">
        <w:rPr>
          <w:rFonts w:ascii="Arial" w:hAnsi="Arial" w:cs="Arial"/>
        </w:rPr>
        <w:t xml:space="preserve"> контроля </w:t>
      </w:r>
      <w:r w:rsidRPr="00C93A06">
        <w:rPr>
          <w:rFonts w:ascii="Arial" w:hAnsi="Arial" w:cs="Arial"/>
          <w:bCs/>
        </w:rPr>
        <w:t xml:space="preserve">на </w:t>
      </w:r>
      <w:r>
        <w:rPr>
          <w:rFonts w:ascii="Arial" w:hAnsi="Arial" w:cs="Arial"/>
          <w:bCs/>
        </w:rPr>
        <w:t xml:space="preserve">территории </w:t>
      </w:r>
      <w:proofErr w:type="spellStart"/>
      <w:r>
        <w:rPr>
          <w:rFonts w:ascii="Arial" w:hAnsi="Arial" w:cs="Arial"/>
          <w:bCs/>
        </w:rPr>
        <w:t>Н</w:t>
      </w:r>
      <w:r w:rsidRPr="00C93A06">
        <w:rPr>
          <w:rFonts w:ascii="Arial" w:hAnsi="Arial" w:cs="Arial"/>
          <w:bCs/>
        </w:rPr>
        <w:t>ебельского</w:t>
      </w:r>
      <w:proofErr w:type="spellEnd"/>
      <w:r w:rsidRPr="00C93A06">
        <w:rPr>
          <w:rFonts w:ascii="Arial" w:hAnsi="Arial" w:cs="Arial"/>
          <w:bCs/>
        </w:rPr>
        <w:t xml:space="preserve"> муниципального образования</w:t>
      </w:r>
      <w:r>
        <w:rPr>
          <w:rFonts w:ascii="Arial" w:hAnsi="Arial" w:cs="Arial"/>
          <w:bCs/>
        </w:rPr>
        <w:t>».</w:t>
      </w:r>
    </w:p>
    <w:p w:rsidR="0088196C" w:rsidRDefault="0088196C" w:rsidP="0088196C">
      <w:pPr>
        <w:pStyle w:val="a4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</w:rPr>
        <w:t xml:space="preserve">           2.</w:t>
      </w:r>
      <w:r w:rsidRPr="0088196C">
        <w:rPr>
          <w:rFonts w:ascii="Arial" w:hAnsi="Arial" w:cs="Arial"/>
          <w:b/>
        </w:rPr>
        <w:t xml:space="preserve"> </w:t>
      </w:r>
      <w:r w:rsidRPr="00D60102">
        <w:rPr>
          <w:rStyle w:val="a6"/>
          <w:rFonts w:ascii="Arial" w:eastAsia="Calibri" w:hAnsi="Arial" w:cs="Arial"/>
          <w:b w:val="0"/>
          <w:sz w:val="24"/>
          <w:szCs w:val="24"/>
        </w:rPr>
        <w:t xml:space="preserve">Опубликовать настоящее решение в информационном журнале «Вестник </w:t>
      </w:r>
      <w:proofErr w:type="spellStart"/>
      <w:r>
        <w:rPr>
          <w:rFonts w:ascii="Arial" w:hAnsi="Arial" w:cs="Arial"/>
        </w:rPr>
        <w:t>Небельского</w:t>
      </w:r>
      <w:proofErr w:type="spellEnd"/>
      <w:r w:rsidRPr="00D60102">
        <w:rPr>
          <w:rStyle w:val="a6"/>
          <w:rFonts w:ascii="Arial" w:eastAsia="Calibri" w:hAnsi="Arial" w:cs="Arial"/>
          <w:b w:val="0"/>
          <w:sz w:val="24"/>
          <w:szCs w:val="24"/>
        </w:rPr>
        <w:t xml:space="preserve"> сельского поселения» и разместить на официальном сайте «Киренский муниципальный район» в разделе «Поселения</w:t>
      </w:r>
      <w:r>
        <w:rPr>
          <w:rStyle w:val="a6"/>
          <w:rFonts w:ascii="Arial" w:eastAsia="Calibri" w:hAnsi="Arial" w:cs="Arial"/>
          <w:b w:val="0"/>
          <w:sz w:val="24"/>
          <w:szCs w:val="24"/>
        </w:rPr>
        <w:t xml:space="preserve"> района</w:t>
      </w:r>
      <w:r w:rsidRPr="00D60102">
        <w:rPr>
          <w:rStyle w:val="a6"/>
          <w:rFonts w:ascii="Arial" w:eastAsia="Calibri" w:hAnsi="Arial" w:cs="Arial"/>
          <w:b w:val="0"/>
          <w:sz w:val="24"/>
          <w:szCs w:val="24"/>
        </w:rPr>
        <w:t xml:space="preserve">» </w:t>
      </w:r>
      <w:r w:rsidRPr="00316034">
        <w:rPr>
          <w:rStyle w:val="a6"/>
          <w:rFonts w:ascii="Arial" w:eastAsia="Calibri" w:hAnsi="Arial" w:cs="Arial"/>
          <w:b w:val="0"/>
          <w:sz w:val="24"/>
          <w:szCs w:val="24"/>
        </w:rPr>
        <w:t>(</w:t>
      </w:r>
      <w:hyperlink r:id="rId4" w:history="1">
        <w:r w:rsidRPr="00316034">
          <w:rPr>
            <w:rStyle w:val="a3"/>
            <w:rFonts w:ascii="Arial" w:hAnsi="Arial" w:cs="Arial"/>
            <w:color w:val="auto"/>
            <w:sz w:val="24"/>
            <w:szCs w:val="24"/>
            <w:lang w:val="en-US"/>
          </w:rPr>
          <w:t>http</w:t>
        </w:r>
        <w:r w:rsidRPr="00316034">
          <w:rPr>
            <w:rStyle w:val="a3"/>
            <w:rFonts w:ascii="Arial" w:hAnsi="Arial" w:cs="Arial"/>
            <w:color w:val="auto"/>
            <w:sz w:val="24"/>
            <w:szCs w:val="24"/>
          </w:rPr>
          <w:t>://</w:t>
        </w:r>
        <w:proofErr w:type="spellStart"/>
        <w:r w:rsidRPr="00316034">
          <w:rPr>
            <w:rStyle w:val="a3"/>
            <w:rFonts w:ascii="Arial" w:hAnsi="Arial" w:cs="Arial"/>
            <w:color w:val="auto"/>
            <w:sz w:val="24"/>
            <w:szCs w:val="24"/>
            <w:shd w:val="clear" w:color="auto" w:fill="FFFFFF"/>
          </w:rPr>
          <w:t>ki</w:t>
        </w:r>
        <w:r w:rsidRPr="00316034">
          <w:rPr>
            <w:rStyle w:val="a3"/>
            <w:rFonts w:ascii="Arial" w:hAnsi="Arial" w:cs="Arial"/>
            <w:color w:val="auto"/>
            <w:sz w:val="24"/>
            <w:szCs w:val="24"/>
            <w:shd w:val="clear" w:color="auto" w:fill="FFFFFF"/>
            <w:lang w:val="en-US"/>
          </w:rPr>
          <w:t>renskrn</w:t>
        </w:r>
        <w:proofErr w:type="spellEnd"/>
        <w:r w:rsidRPr="00316034">
          <w:rPr>
            <w:rStyle w:val="a3"/>
            <w:rFonts w:ascii="Arial" w:hAnsi="Arial" w:cs="Arial"/>
            <w:color w:val="auto"/>
            <w:sz w:val="24"/>
            <w:szCs w:val="24"/>
            <w:shd w:val="clear" w:color="auto" w:fill="FFFFFF"/>
          </w:rPr>
          <w:t>.</w:t>
        </w:r>
        <w:proofErr w:type="spellStart"/>
        <w:r w:rsidRPr="00316034">
          <w:rPr>
            <w:rStyle w:val="a3"/>
            <w:rFonts w:ascii="Arial" w:hAnsi="Arial" w:cs="Arial"/>
            <w:color w:val="auto"/>
            <w:sz w:val="24"/>
            <w:szCs w:val="24"/>
            <w:shd w:val="clear" w:color="auto" w:fill="FFFFFF"/>
            <w:lang w:val="en-US"/>
          </w:rPr>
          <w:t>irkobl</w:t>
        </w:r>
        <w:proofErr w:type="spellEnd"/>
        <w:r w:rsidRPr="00316034">
          <w:rPr>
            <w:rStyle w:val="a3"/>
            <w:rFonts w:ascii="Arial" w:hAnsi="Arial" w:cs="Arial"/>
            <w:color w:val="auto"/>
            <w:sz w:val="24"/>
            <w:szCs w:val="24"/>
            <w:shd w:val="clear" w:color="auto" w:fill="FFFFFF"/>
          </w:rPr>
          <w:t>.</w:t>
        </w:r>
        <w:proofErr w:type="spellStart"/>
        <w:r w:rsidRPr="00316034">
          <w:rPr>
            <w:rStyle w:val="a3"/>
            <w:rFonts w:ascii="Arial" w:hAnsi="Arial" w:cs="Arial"/>
            <w:color w:val="auto"/>
            <w:sz w:val="24"/>
            <w:szCs w:val="24"/>
            <w:shd w:val="clear" w:color="auto" w:fill="FFFFFF"/>
          </w:rPr>
          <w:t>ru</w:t>
        </w:r>
        <w:proofErr w:type="spellEnd"/>
      </w:hyperlink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) в информационно-телекоммуникационной сети «Интернет».</w:t>
      </w:r>
    </w:p>
    <w:p w:rsidR="0088196C" w:rsidRDefault="0088196C" w:rsidP="0088196C">
      <w:pPr>
        <w:pStyle w:val="a4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         3.   Контроль над  исполнением настоящего решения оставляю за собой.</w:t>
      </w:r>
    </w:p>
    <w:p w:rsidR="0088196C" w:rsidRPr="00C93A06" w:rsidRDefault="0088196C" w:rsidP="0088196C">
      <w:pPr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3B65B7" w:rsidRPr="00D5751B" w:rsidRDefault="003B65B7" w:rsidP="0088196C">
      <w:pPr>
        <w:shd w:val="clear" w:color="auto" w:fill="FFFFFF"/>
        <w:tabs>
          <w:tab w:val="left" w:pos="709"/>
        </w:tabs>
        <w:jc w:val="both"/>
        <w:rPr>
          <w:rFonts w:ascii="Arial" w:hAnsi="Arial" w:cs="Arial"/>
          <w:color w:val="000000"/>
        </w:rPr>
      </w:pPr>
    </w:p>
    <w:p w:rsidR="003B65B7" w:rsidRPr="00D5751B" w:rsidRDefault="003B65B7" w:rsidP="003B65B7">
      <w:pPr>
        <w:suppressAutoHyphens/>
        <w:autoSpaceDE w:val="0"/>
        <w:autoSpaceDN w:val="0"/>
        <w:adjustRightInd w:val="0"/>
        <w:rPr>
          <w:rFonts w:ascii="Arial" w:hAnsi="Arial" w:cs="Arial"/>
          <w:kern w:val="2"/>
        </w:rPr>
      </w:pPr>
      <w:r w:rsidRPr="00D5751B">
        <w:rPr>
          <w:rFonts w:ascii="Arial" w:hAnsi="Arial" w:cs="Arial"/>
          <w:kern w:val="2"/>
          <w:lang w:eastAsia="en-US"/>
        </w:rPr>
        <w:t xml:space="preserve">Председатель </w:t>
      </w:r>
      <w:r w:rsidRPr="00D5751B">
        <w:rPr>
          <w:rFonts w:ascii="Arial" w:hAnsi="Arial" w:cs="Arial"/>
          <w:kern w:val="2"/>
        </w:rPr>
        <w:t xml:space="preserve">Схода граждан </w:t>
      </w:r>
    </w:p>
    <w:p w:rsidR="003B65B7" w:rsidRPr="00D5751B" w:rsidRDefault="003B65B7" w:rsidP="003B65B7">
      <w:pPr>
        <w:suppressAutoHyphens/>
        <w:jc w:val="both"/>
        <w:rPr>
          <w:rFonts w:ascii="Arial" w:hAnsi="Arial" w:cs="Arial"/>
          <w:i/>
          <w:kern w:val="2"/>
        </w:rPr>
      </w:pPr>
      <w:proofErr w:type="spellStart"/>
      <w:r w:rsidRPr="00D5751B">
        <w:rPr>
          <w:rFonts w:ascii="Arial" w:hAnsi="Arial" w:cs="Arial"/>
          <w:kern w:val="2"/>
        </w:rPr>
        <w:t>Небельского</w:t>
      </w:r>
      <w:proofErr w:type="spellEnd"/>
      <w:r w:rsidRPr="00D5751B">
        <w:rPr>
          <w:rFonts w:ascii="Arial" w:hAnsi="Arial" w:cs="Arial"/>
          <w:kern w:val="2"/>
        </w:rPr>
        <w:t xml:space="preserve"> муниципального образования</w:t>
      </w:r>
    </w:p>
    <w:p w:rsidR="003B65B7" w:rsidRPr="00D5751B" w:rsidRDefault="003B65B7" w:rsidP="003B65B7">
      <w:pPr>
        <w:shd w:val="clear" w:color="auto" w:fill="FFFFFF"/>
        <w:suppressAutoHyphens/>
        <w:autoSpaceDE w:val="0"/>
        <w:jc w:val="both"/>
        <w:rPr>
          <w:rFonts w:ascii="Arial" w:hAnsi="Arial" w:cs="Arial"/>
          <w:bCs/>
          <w:color w:val="000000"/>
          <w:lang w:eastAsia="zh-CN"/>
        </w:rPr>
      </w:pPr>
      <w:r w:rsidRPr="00D5751B">
        <w:rPr>
          <w:rFonts w:ascii="Arial" w:hAnsi="Arial" w:cs="Arial"/>
          <w:bCs/>
          <w:color w:val="000000"/>
          <w:lang w:eastAsia="zh-CN"/>
        </w:rPr>
        <w:t>Н. В. Ворона</w:t>
      </w:r>
    </w:p>
    <w:p w:rsidR="003B65B7" w:rsidRPr="00D5751B" w:rsidRDefault="003B65B7" w:rsidP="003B65B7">
      <w:pPr>
        <w:shd w:val="clear" w:color="auto" w:fill="FFFFFF"/>
        <w:suppressAutoHyphens/>
        <w:autoSpaceDE w:val="0"/>
        <w:jc w:val="both"/>
        <w:rPr>
          <w:rFonts w:ascii="Arial" w:hAnsi="Arial" w:cs="Arial"/>
          <w:bCs/>
          <w:color w:val="000000"/>
          <w:lang w:eastAsia="zh-CN"/>
        </w:rPr>
      </w:pPr>
    </w:p>
    <w:p w:rsidR="003B65B7" w:rsidRPr="00D5751B" w:rsidRDefault="003B65B7" w:rsidP="003B65B7">
      <w:pPr>
        <w:shd w:val="clear" w:color="auto" w:fill="FFFFFF"/>
        <w:suppressAutoHyphens/>
        <w:autoSpaceDE w:val="0"/>
        <w:jc w:val="both"/>
        <w:rPr>
          <w:rFonts w:ascii="Arial" w:hAnsi="Arial" w:cs="Arial"/>
          <w:bCs/>
          <w:color w:val="000000"/>
          <w:lang w:eastAsia="zh-CN"/>
        </w:rPr>
      </w:pPr>
      <w:r w:rsidRPr="00D5751B">
        <w:rPr>
          <w:rFonts w:ascii="Arial" w:hAnsi="Arial" w:cs="Arial"/>
          <w:bCs/>
          <w:color w:val="000000"/>
          <w:lang w:eastAsia="zh-CN"/>
        </w:rPr>
        <w:t xml:space="preserve">Глава </w:t>
      </w:r>
      <w:proofErr w:type="spellStart"/>
      <w:r w:rsidRPr="00D5751B">
        <w:rPr>
          <w:rFonts w:ascii="Arial" w:hAnsi="Arial" w:cs="Arial"/>
          <w:bCs/>
          <w:color w:val="000000"/>
          <w:lang w:eastAsia="zh-CN"/>
        </w:rPr>
        <w:t>Небельского</w:t>
      </w:r>
      <w:proofErr w:type="spellEnd"/>
      <w:r w:rsidRPr="00D5751B">
        <w:rPr>
          <w:rFonts w:ascii="Arial" w:hAnsi="Arial" w:cs="Arial"/>
          <w:bCs/>
          <w:color w:val="000000"/>
          <w:lang w:eastAsia="zh-CN"/>
        </w:rPr>
        <w:t xml:space="preserve"> </w:t>
      </w:r>
    </w:p>
    <w:p w:rsidR="003B65B7" w:rsidRPr="00D5751B" w:rsidRDefault="003B65B7" w:rsidP="003B65B7">
      <w:pPr>
        <w:shd w:val="clear" w:color="auto" w:fill="FFFFFF"/>
        <w:suppressAutoHyphens/>
        <w:autoSpaceDE w:val="0"/>
        <w:jc w:val="both"/>
        <w:rPr>
          <w:rFonts w:ascii="Arial" w:hAnsi="Arial" w:cs="Arial"/>
          <w:bCs/>
          <w:color w:val="000000"/>
          <w:lang w:eastAsia="zh-CN"/>
        </w:rPr>
      </w:pPr>
      <w:r w:rsidRPr="00D5751B">
        <w:rPr>
          <w:rFonts w:ascii="Arial" w:hAnsi="Arial" w:cs="Arial"/>
          <w:bCs/>
          <w:color w:val="000000"/>
          <w:lang w:eastAsia="zh-CN"/>
        </w:rPr>
        <w:t>муниципального образования</w:t>
      </w:r>
    </w:p>
    <w:p w:rsidR="003B65B7" w:rsidRPr="00D5751B" w:rsidRDefault="003B65B7" w:rsidP="003B65B7">
      <w:pPr>
        <w:shd w:val="clear" w:color="auto" w:fill="FFFFFF"/>
        <w:suppressAutoHyphens/>
        <w:autoSpaceDE w:val="0"/>
        <w:jc w:val="both"/>
        <w:rPr>
          <w:rFonts w:ascii="Arial" w:hAnsi="Arial" w:cs="Arial"/>
          <w:bCs/>
          <w:color w:val="000000"/>
          <w:lang w:eastAsia="zh-CN"/>
        </w:rPr>
      </w:pPr>
      <w:r w:rsidRPr="00D5751B">
        <w:rPr>
          <w:rFonts w:ascii="Arial" w:hAnsi="Arial" w:cs="Arial"/>
          <w:bCs/>
          <w:color w:val="000000"/>
          <w:lang w:eastAsia="zh-CN"/>
        </w:rPr>
        <w:t>Н. В. Ворона</w:t>
      </w:r>
    </w:p>
    <w:sectPr w:rsidR="003B65B7" w:rsidRPr="00D5751B" w:rsidSect="00330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B65B7"/>
    <w:rsid w:val="00074E52"/>
    <w:rsid w:val="000D0A01"/>
    <w:rsid w:val="000D3D20"/>
    <w:rsid w:val="00153940"/>
    <w:rsid w:val="00157D0B"/>
    <w:rsid w:val="0020678A"/>
    <w:rsid w:val="002F535F"/>
    <w:rsid w:val="003229FE"/>
    <w:rsid w:val="00330440"/>
    <w:rsid w:val="003B65B7"/>
    <w:rsid w:val="003D1253"/>
    <w:rsid w:val="00452F5E"/>
    <w:rsid w:val="004C50F3"/>
    <w:rsid w:val="00526A62"/>
    <w:rsid w:val="005B6497"/>
    <w:rsid w:val="005D3353"/>
    <w:rsid w:val="00662616"/>
    <w:rsid w:val="0088196C"/>
    <w:rsid w:val="0088559D"/>
    <w:rsid w:val="009248BA"/>
    <w:rsid w:val="00976D1E"/>
    <w:rsid w:val="00D334A9"/>
    <w:rsid w:val="00D6648E"/>
    <w:rsid w:val="00E62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5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8196C"/>
    <w:rPr>
      <w:color w:val="0066CC"/>
      <w:u w:val="single"/>
    </w:rPr>
  </w:style>
  <w:style w:type="paragraph" w:styleId="a4">
    <w:name w:val="No Spacing"/>
    <w:uiPriority w:val="1"/>
    <w:qFormat/>
    <w:rsid w:val="0088196C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ody Text"/>
    <w:basedOn w:val="a"/>
    <w:link w:val="a6"/>
    <w:semiHidden/>
    <w:unhideWhenUsed/>
    <w:rsid w:val="0088196C"/>
    <w:pPr>
      <w:spacing w:line="240" w:lineRule="exact"/>
      <w:ind w:right="5209"/>
      <w:jc w:val="both"/>
    </w:pPr>
    <w:rPr>
      <w:b/>
      <w:sz w:val="28"/>
      <w:szCs w:val="20"/>
    </w:rPr>
  </w:style>
  <w:style w:type="character" w:customStyle="1" w:styleId="a6">
    <w:name w:val="Основной текст Знак"/>
    <w:basedOn w:val="a0"/>
    <w:link w:val="a5"/>
    <w:semiHidden/>
    <w:rsid w:val="0088196C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18</cp:revision>
  <cp:lastPrinted>2025-04-07T03:01:00Z</cp:lastPrinted>
  <dcterms:created xsi:type="dcterms:W3CDTF">2024-05-31T01:49:00Z</dcterms:created>
  <dcterms:modified xsi:type="dcterms:W3CDTF">2025-04-07T03:02:00Z</dcterms:modified>
</cp:coreProperties>
</file>