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40" w:rsidRPr="00A37240" w:rsidRDefault="002A5E35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A37240" w:rsidRPr="00A37240">
        <w:rPr>
          <w:rFonts w:ascii="Arial" w:hAnsi="Arial" w:cs="Arial"/>
          <w:b/>
          <w:sz w:val="32"/>
          <w:szCs w:val="32"/>
        </w:rPr>
        <w:t>7.</w:t>
      </w:r>
      <w:r>
        <w:rPr>
          <w:rFonts w:ascii="Arial" w:hAnsi="Arial" w:cs="Arial"/>
          <w:b/>
          <w:sz w:val="32"/>
          <w:szCs w:val="32"/>
        </w:rPr>
        <w:t>1</w:t>
      </w:r>
      <w:r w:rsidR="00A37240" w:rsidRPr="00A37240">
        <w:rPr>
          <w:rFonts w:ascii="Arial" w:hAnsi="Arial" w:cs="Arial"/>
          <w:b/>
          <w:sz w:val="32"/>
          <w:szCs w:val="32"/>
        </w:rPr>
        <w:t>0.2024Г. №</w:t>
      </w:r>
      <w:r w:rsidR="000C56B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48</w:t>
      </w:r>
    </w:p>
    <w:p w:rsidR="00FD6AD1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РОССИЙСКАЯ ФЕДЕРАЦИЯ</w:t>
      </w:r>
      <w:r w:rsidRPr="00A37240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A37240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F6254" w:rsidRPr="00A37240" w:rsidRDefault="007F6254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D6AD1" w:rsidRPr="00A37240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НЕБЕЛЬСКО</w:t>
      </w:r>
      <w:r w:rsidR="007F6254">
        <w:rPr>
          <w:rFonts w:ascii="Arial" w:hAnsi="Arial" w:cs="Arial"/>
          <w:b/>
          <w:sz w:val="32"/>
          <w:szCs w:val="32"/>
        </w:rPr>
        <w:t>ГО</w:t>
      </w:r>
      <w:r w:rsidRPr="00A37240">
        <w:rPr>
          <w:rFonts w:ascii="Arial" w:hAnsi="Arial" w:cs="Arial"/>
          <w:b/>
          <w:sz w:val="32"/>
          <w:szCs w:val="32"/>
        </w:rPr>
        <w:t xml:space="preserve"> </w:t>
      </w:r>
      <w:r w:rsidR="007F6254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D6AD1" w:rsidRPr="00A37240" w:rsidRDefault="005944D7" w:rsidP="00A3724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FD6AD1" w:rsidRPr="00B1662D" w:rsidRDefault="00FD6AD1" w:rsidP="00FD6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AD1" w:rsidRPr="00A37240" w:rsidRDefault="005944D7" w:rsidP="007F6254">
      <w:pPr>
        <w:tabs>
          <w:tab w:val="left" w:pos="709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НОРМАТИВНО-ПРАВОВ</w:t>
      </w:r>
      <w:r w:rsidR="002A5E35">
        <w:rPr>
          <w:rFonts w:ascii="Arial" w:hAnsi="Arial" w:cs="Arial"/>
          <w:b/>
          <w:sz w:val="32"/>
          <w:szCs w:val="32"/>
        </w:rPr>
        <w:t>ОГО</w:t>
      </w:r>
      <w:r>
        <w:rPr>
          <w:rFonts w:ascii="Arial" w:hAnsi="Arial" w:cs="Arial"/>
          <w:b/>
          <w:sz w:val="32"/>
          <w:szCs w:val="32"/>
        </w:rPr>
        <w:t xml:space="preserve"> АКТ</w:t>
      </w:r>
      <w:r w:rsidR="002A5E35">
        <w:rPr>
          <w:rFonts w:ascii="Arial" w:hAnsi="Arial" w:cs="Arial"/>
          <w:b/>
          <w:sz w:val="32"/>
          <w:szCs w:val="32"/>
        </w:rPr>
        <w:t>А</w:t>
      </w:r>
    </w:p>
    <w:p w:rsidR="00FD6AD1" w:rsidRPr="005A7980" w:rsidRDefault="00FD6AD1" w:rsidP="00FD6A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5E35" w:rsidRPr="002A5E35" w:rsidRDefault="002A5E35" w:rsidP="002A5E3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 xml:space="preserve">              </w:t>
      </w:r>
      <w:r w:rsidRPr="002A5E35">
        <w:rPr>
          <w:rFonts w:ascii="Arial" w:hAnsi="Arial" w:cs="Arial"/>
          <w:sz w:val="24"/>
          <w:szCs w:val="24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Федерации», в целях приведения муниципальных нормативных правовых актов </w:t>
      </w:r>
      <w:proofErr w:type="spellStart"/>
      <w:r w:rsidRPr="002A5E3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2A5E35">
        <w:rPr>
          <w:rFonts w:ascii="Arial" w:hAnsi="Arial" w:cs="Arial"/>
          <w:sz w:val="24"/>
          <w:szCs w:val="24"/>
        </w:rPr>
        <w:t xml:space="preserve"> муниципального образования в соответствие с действующим законодательством Российской Федерации, законодательством Иркутской области, руководствуясь Уставом </w:t>
      </w:r>
      <w:proofErr w:type="spellStart"/>
      <w:r w:rsidRPr="002A5E3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2A5E35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Pr="002A5E3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2A5E35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E35" w:rsidRDefault="002A5E35" w:rsidP="002A5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5E35">
        <w:rPr>
          <w:rFonts w:ascii="Arial" w:hAnsi="Arial" w:cs="Arial"/>
          <w:sz w:val="24"/>
          <w:szCs w:val="24"/>
        </w:rPr>
        <w:t xml:space="preserve"> </w:t>
      </w:r>
    </w:p>
    <w:p w:rsidR="002A5E35" w:rsidRDefault="002A5E35" w:rsidP="002A5E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5E35">
        <w:rPr>
          <w:rFonts w:ascii="Arial" w:hAnsi="Arial" w:cs="Arial"/>
          <w:b/>
          <w:sz w:val="24"/>
          <w:szCs w:val="24"/>
        </w:rPr>
        <w:t>ПОСТАНОВЛЯЕТ:</w:t>
      </w:r>
    </w:p>
    <w:p w:rsidR="002A5E35" w:rsidRDefault="002A5E35" w:rsidP="002A5E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D6AD1" w:rsidRPr="00A37240" w:rsidRDefault="00FD6AD1" w:rsidP="00FD6A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1.  Отменить н</w:t>
      </w:r>
      <w:r w:rsidR="005944D7">
        <w:rPr>
          <w:rFonts w:ascii="Arial" w:hAnsi="Arial" w:cs="Arial"/>
          <w:sz w:val="24"/>
          <w:szCs w:val="24"/>
        </w:rPr>
        <w:t>ормативно-правов</w:t>
      </w:r>
      <w:r w:rsidR="002A5E35">
        <w:rPr>
          <w:rFonts w:ascii="Arial" w:hAnsi="Arial" w:cs="Arial"/>
          <w:sz w:val="24"/>
          <w:szCs w:val="24"/>
        </w:rPr>
        <w:t>ой</w:t>
      </w:r>
      <w:r w:rsidRPr="00A37240">
        <w:rPr>
          <w:rFonts w:ascii="Arial" w:hAnsi="Arial" w:cs="Arial"/>
          <w:sz w:val="24"/>
          <w:szCs w:val="24"/>
        </w:rPr>
        <w:t xml:space="preserve"> акт</w:t>
      </w:r>
      <w:r w:rsidR="00C07BDE">
        <w:rPr>
          <w:rFonts w:ascii="Arial" w:hAnsi="Arial" w:cs="Arial"/>
          <w:sz w:val="24"/>
          <w:szCs w:val="24"/>
        </w:rPr>
        <w:t>:</w:t>
      </w:r>
    </w:p>
    <w:p w:rsidR="005944D7" w:rsidRDefault="00FD6AD1" w:rsidP="00FD6A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- Постановление</w:t>
      </w:r>
      <w:r w:rsidR="005944D7">
        <w:rPr>
          <w:rFonts w:ascii="Arial" w:hAnsi="Arial" w:cs="Arial"/>
          <w:sz w:val="24"/>
          <w:szCs w:val="24"/>
        </w:rPr>
        <w:t xml:space="preserve"> №</w:t>
      </w:r>
      <w:r w:rsidR="000C56BF">
        <w:rPr>
          <w:rFonts w:ascii="Arial" w:hAnsi="Arial" w:cs="Arial"/>
          <w:sz w:val="24"/>
          <w:szCs w:val="24"/>
        </w:rPr>
        <w:t xml:space="preserve"> </w:t>
      </w:r>
      <w:r w:rsidR="002A5E35">
        <w:rPr>
          <w:rFonts w:ascii="Arial" w:hAnsi="Arial" w:cs="Arial"/>
          <w:sz w:val="24"/>
          <w:szCs w:val="24"/>
        </w:rPr>
        <w:t>35</w:t>
      </w:r>
      <w:r w:rsidRPr="00A37240">
        <w:rPr>
          <w:rFonts w:ascii="Arial" w:hAnsi="Arial" w:cs="Arial"/>
          <w:sz w:val="24"/>
          <w:szCs w:val="24"/>
        </w:rPr>
        <w:t xml:space="preserve"> от 1</w:t>
      </w:r>
      <w:r w:rsidR="002A5E35">
        <w:rPr>
          <w:rFonts w:ascii="Arial" w:hAnsi="Arial" w:cs="Arial"/>
          <w:sz w:val="24"/>
          <w:szCs w:val="24"/>
        </w:rPr>
        <w:t>0</w:t>
      </w:r>
      <w:r w:rsidRPr="00A37240">
        <w:rPr>
          <w:rFonts w:ascii="Arial" w:hAnsi="Arial" w:cs="Arial"/>
          <w:sz w:val="24"/>
          <w:szCs w:val="24"/>
        </w:rPr>
        <w:t>.</w:t>
      </w:r>
      <w:r w:rsidR="002A5E35">
        <w:rPr>
          <w:rFonts w:ascii="Arial" w:hAnsi="Arial" w:cs="Arial"/>
          <w:sz w:val="24"/>
          <w:szCs w:val="24"/>
        </w:rPr>
        <w:t>07</w:t>
      </w:r>
      <w:r w:rsidRPr="00A37240">
        <w:rPr>
          <w:rFonts w:ascii="Arial" w:hAnsi="Arial" w:cs="Arial"/>
          <w:sz w:val="24"/>
          <w:szCs w:val="24"/>
        </w:rPr>
        <w:t>.202</w:t>
      </w:r>
      <w:r w:rsidR="002A5E35">
        <w:rPr>
          <w:rFonts w:ascii="Arial" w:hAnsi="Arial" w:cs="Arial"/>
          <w:sz w:val="24"/>
          <w:szCs w:val="24"/>
        </w:rPr>
        <w:t xml:space="preserve">4 </w:t>
      </w:r>
      <w:r w:rsidRPr="00A37240">
        <w:rPr>
          <w:rFonts w:ascii="Arial" w:hAnsi="Arial" w:cs="Arial"/>
          <w:sz w:val="24"/>
          <w:szCs w:val="24"/>
        </w:rPr>
        <w:t>г</w:t>
      </w:r>
      <w:r w:rsidR="002A5E35">
        <w:rPr>
          <w:rFonts w:ascii="Arial" w:hAnsi="Arial" w:cs="Arial"/>
          <w:sz w:val="24"/>
          <w:szCs w:val="24"/>
        </w:rPr>
        <w:t>ода</w:t>
      </w:r>
      <w:r w:rsidRPr="00A37240">
        <w:rPr>
          <w:rFonts w:ascii="Arial" w:hAnsi="Arial" w:cs="Arial"/>
          <w:b/>
          <w:sz w:val="24"/>
          <w:szCs w:val="24"/>
        </w:rPr>
        <w:t xml:space="preserve"> </w:t>
      </w:r>
      <w:r w:rsidR="002A5E35" w:rsidRPr="00E23FCA">
        <w:rPr>
          <w:rFonts w:ascii="Arial" w:hAnsi="Arial" w:cs="Arial"/>
          <w:sz w:val="24"/>
          <w:szCs w:val="24"/>
        </w:rPr>
        <w:t>«</w:t>
      </w:r>
      <w:r w:rsidR="002A5E35" w:rsidRPr="00E23FCA">
        <w:rPr>
          <w:rFonts w:ascii="Arial" w:eastAsia="Calibri" w:hAnsi="Arial" w:cs="Arial"/>
          <w:iCs/>
          <w:sz w:val="24"/>
          <w:szCs w:val="24"/>
        </w:rPr>
        <w:t xml:space="preserve">Об утверждении </w:t>
      </w:r>
      <w:r w:rsidR="002A5E35">
        <w:rPr>
          <w:rFonts w:ascii="Arial" w:hAnsi="Arial" w:cs="Arial"/>
          <w:iCs/>
          <w:sz w:val="24"/>
          <w:szCs w:val="24"/>
        </w:rPr>
        <w:t>а</w:t>
      </w:r>
      <w:r w:rsidR="002A5E35" w:rsidRPr="00E23FCA">
        <w:rPr>
          <w:rFonts w:ascii="Arial" w:eastAsia="Calibri" w:hAnsi="Arial" w:cs="Arial"/>
          <w:iCs/>
          <w:sz w:val="24"/>
          <w:szCs w:val="24"/>
        </w:rPr>
        <w:t>дминистративного регламента</w:t>
      </w:r>
      <w:r w:rsidR="002A5E35">
        <w:rPr>
          <w:rFonts w:ascii="Arial" w:hAnsi="Arial" w:cs="Arial"/>
          <w:iCs/>
          <w:sz w:val="24"/>
          <w:szCs w:val="24"/>
        </w:rPr>
        <w:t xml:space="preserve"> </w:t>
      </w:r>
      <w:r w:rsidR="002A5E35" w:rsidRPr="00E23FCA">
        <w:rPr>
          <w:rFonts w:ascii="Arial" w:hAnsi="Arial" w:cs="Arial"/>
          <w:color w:val="000000"/>
          <w:sz w:val="24"/>
          <w:szCs w:val="24"/>
        </w:rPr>
        <w:t>предоставления муниципальной услуги</w:t>
      </w:r>
      <w:r w:rsidR="002A5E35">
        <w:rPr>
          <w:rFonts w:ascii="Arial" w:hAnsi="Arial" w:cs="Arial"/>
          <w:color w:val="000000"/>
          <w:sz w:val="24"/>
          <w:szCs w:val="24"/>
        </w:rPr>
        <w:t xml:space="preserve"> </w:t>
      </w:r>
      <w:r w:rsidR="002A5E35" w:rsidRPr="006B4BF2">
        <w:rPr>
          <w:rFonts w:ascii="Arial" w:hAnsi="Arial" w:cs="Arial"/>
          <w:bCs/>
          <w:kern w:val="2"/>
          <w:sz w:val="24"/>
          <w:szCs w:val="24"/>
        </w:rPr>
        <w:t>«Предварительное согласование предоставления</w:t>
      </w:r>
      <w:r w:rsidR="002A5E35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2A5E35" w:rsidRPr="006B4BF2">
        <w:rPr>
          <w:rFonts w:ascii="Arial" w:hAnsi="Arial" w:cs="Arial"/>
          <w:bCs/>
          <w:kern w:val="2"/>
          <w:sz w:val="24"/>
          <w:szCs w:val="24"/>
        </w:rPr>
        <w:t xml:space="preserve">земельных участков, находящихся в муниципальной собственности </w:t>
      </w:r>
      <w:proofErr w:type="spellStart"/>
      <w:r w:rsidR="002A5E35" w:rsidRPr="006B4BF2">
        <w:rPr>
          <w:rFonts w:ascii="Arial" w:hAnsi="Arial" w:cs="Arial"/>
          <w:bCs/>
          <w:kern w:val="2"/>
          <w:sz w:val="24"/>
          <w:szCs w:val="24"/>
        </w:rPr>
        <w:t>Небельского</w:t>
      </w:r>
      <w:proofErr w:type="spellEnd"/>
      <w:r w:rsidR="002A5E35" w:rsidRPr="006B4BF2">
        <w:rPr>
          <w:rFonts w:ascii="Arial" w:hAnsi="Arial" w:cs="Arial"/>
          <w:bCs/>
          <w:kern w:val="2"/>
          <w:sz w:val="24"/>
          <w:szCs w:val="24"/>
        </w:rPr>
        <w:t xml:space="preserve"> муниципального образования»</w:t>
      </w:r>
    </w:p>
    <w:p w:rsidR="002A5E35" w:rsidRPr="002A5E35" w:rsidRDefault="00FD6AD1" w:rsidP="002A5E35">
      <w:pPr>
        <w:pStyle w:val="a7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      </w:t>
      </w:r>
      <w:r w:rsidR="00A37240" w:rsidRPr="00A37240">
        <w:rPr>
          <w:rFonts w:ascii="Arial" w:hAnsi="Arial" w:cs="Arial"/>
          <w:sz w:val="24"/>
          <w:szCs w:val="24"/>
        </w:rPr>
        <w:t xml:space="preserve">     </w:t>
      </w:r>
      <w:r w:rsidR="002A5E35">
        <w:rPr>
          <w:rFonts w:ascii="Arial" w:hAnsi="Arial" w:cs="Arial"/>
          <w:sz w:val="24"/>
          <w:szCs w:val="24"/>
        </w:rPr>
        <w:t xml:space="preserve"> </w:t>
      </w:r>
      <w:r w:rsidR="00A37240" w:rsidRPr="00A37240">
        <w:rPr>
          <w:rFonts w:ascii="Arial" w:hAnsi="Arial" w:cs="Arial"/>
          <w:sz w:val="24"/>
          <w:szCs w:val="24"/>
        </w:rPr>
        <w:t>2.</w:t>
      </w:r>
      <w:r w:rsidR="002A5E35">
        <w:rPr>
          <w:rFonts w:ascii="Arial" w:hAnsi="Arial" w:cs="Arial"/>
          <w:sz w:val="24"/>
          <w:szCs w:val="24"/>
        </w:rPr>
        <w:t xml:space="preserve"> </w:t>
      </w:r>
      <w:r w:rsidR="002A5E35" w:rsidRPr="002A5E35">
        <w:rPr>
          <w:rFonts w:ascii="Arial" w:hAnsi="Arial" w:cs="Arial"/>
          <w:sz w:val="24"/>
          <w:szCs w:val="24"/>
        </w:rPr>
        <w:t xml:space="preserve">Опубликовать настоящее   постановление в периодическом печатном издании «Информационный вестник </w:t>
      </w:r>
      <w:proofErr w:type="spellStart"/>
      <w:r w:rsidR="002A5E35" w:rsidRPr="002A5E35">
        <w:rPr>
          <w:rFonts w:ascii="Arial" w:hAnsi="Arial" w:cs="Arial"/>
          <w:sz w:val="24"/>
          <w:szCs w:val="24"/>
        </w:rPr>
        <w:t>Небельского</w:t>
      </w:r>
      <w:proofErr w:type="spellEnd"/>
      <w:r w:rsidR="002A5E35" w:rsidRPr="002A5E35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="002A5E35" w:rsidRPr="002A5E35">
          <w:rPr>
            <w:rStyle w:val="a5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="002A5E35" w:rsidRPr="002A5E35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FD6AD1" w:rsidRDefault="00A37240" w:rsidP="002B0752">
      <w:pPr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     </w:t>
      </w:r>
    </w:p>
    <w:p w:rsidR="005944D7" w:rsidRPr="00A37240" w:rsidRDefault="005944D7" w:rsidP="005944D7">
      <w:pPr>
        <w:pStyle w:val="a3"/>
        <w:tabs>
          <w:tab w:val="left" w:pos="709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D6AD1" w:rsidRPr="00A37240" w:rsidRDefault="00FD6AD1" w:rsidP="00FD6A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</w:p>
    <w:p w:rsidR="007F6254" w:rsidRDefault="007F6254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D6AD1" w:rsidRPr="00A37240" w:rsidRDefault="00FD6AD1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Н. В. Ворона</w:t>
      </w:r>
    </w:p>
    <w:p w:rsidR="00FD6AD1" w:rsidRPr="00A37240" w:rsidRDefault="00FD6AD1" w:rsidP="00FD6AD1">
      <w:pPr>
        <w:rPr>
          <w:rFonts w:ascii="Arial" w:hAnsi="Arial" w:cs="Arial"/>
        </w:rPr>
      </w:pPr>
    </w:p>
    <w:p w:rsidR="00B2773D" w:rsidRPr="00A37240" w:rsidRDefault="00B2773D" w:rsidP="00A37240">
      <w:pPr>
        <w:tabs>
          <w:tab w:val="left" w:pos="709"/>
        </w:tabs>
        <w:rPr>
          <w:rFonts w:ascii="Arial" w:hAnsi="Arial" w:cs="Arial"/>
        </w:rPr>
      </w:pPr>
    </w:p>
    <w:sectPr w:rsidR="00B2773D" w:rsidRPr="00A37240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6AD1"/>
    <w:rsid w:val="000C56BF"/>
    <w:rsid w:val="002A5E35"/>
    <w:rsid w:val="002B0752"/>
    <w:rsid w:val="0036551A"/>
    <w:rsid w:val="005944D7"/>
    <w:rsid w:val="00606E27"/>
    <w:rsid w:val="006D23D4"/>
    <w:rsid w:val="007B2614"/>
    <w:rsid w:val="007F6254"/>
    <w:rsid w:val="008F67A8"/>
    <w:rsid w:val="009D09C5"/>
    <w:rsid w:val="00A37240"/>
    <w:rsid w:val="00B2773D"/>
    <w:rsid w:val="00B302BD"/>
    <w:rsid w:val="00B852D5"/>
    <w:rsid w:val="00C07BDE"/>
    <w:rsid w:val="00FD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44D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944D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944D7"/>
    <w:rPr>
      <w:rFonts w:cs="Times New Roman"/>
      <w:b/>
      <w:color w:val="106BBE"/>
    </w:rPr>
  </w:style>
  <w:style w:type="character" w:styleId="a5">
    <w:name w:val="Hyperlink"/>
    <w:uiPriority w:val="99"/>
    <w:semiHidden/>
    <w:unhideWhenUsed/>
    <w:rsid w:val="002A5E35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locked/>
    <w:rsid w:val="002A5E35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qFormat/>
    <w:rsid w:val="002A5E3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2024-10-17T02:22:00Z</cp:lastPrinted>
  <dcterms:created xsi:type="dcterms:W3CDTF">2024-05-30T06:05:00Z</dcterms:created>
  <dcterms:modified xsi:type="dcterms:W3CDTF">2024-10-17T02:24:00Z</dcterms:modified>
</cp:coreProperties>
</file>