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347" w:rsidRDefault="00810347" w:rsidP="00810347">
      <w:pPr>
        <w:pStyle w:val="ConsNormal"/>
        <w:ind w:firstLine="0"/>
        <w:jc w:val="both"/>
        <w:rPr>
          <w:rFonts w:ascii="Times New Roman" w:hAnsi="Times New Roman"/>
          <w:b/>
          <w:sz w:val="24"/>
          <w:szCs w:val="24"/>
        </w:rPr>
      </w:pPr>
      <w:r w:rsidRPr="00FC734A">
        <w:rPr>
          <w:rFonts w:ascii="Times New Roman" w:hAnsi="Times New Roman"/>
          <w:b/>
          <w:sz w:val="24"/>
          <w:szCs w:val="24"/>
        </w:rPr>
        <w:t>Статья 7. Полномочия органов местного самоуправления Макаровского</w:t>
      </w:r>
      <w:r w:rsidRPr="00FC734A">
        <w:rPr>
          <w:rFonts w:ascii="Times New Roman" w:hAnsi="Times New Roman"/>
          <w:sz w:val="24"/>
          <w:szCs w:val="24"/>
        </w:rPr>
        <w:t xml:space="preserve"> </w:t>
      </w:r>
      <w:r w:rsidRPr="00FC734A">
        <w:rPr>
          <w:rFonts w:ascii="Times New Roman" w:hAnsi="Times New Roman"/>
          <w:b/>
          <w:sz w:val="24"/>
          <w:szCs w:val="24"/>
        </w:rPr>
        <w:t>муниципального образования по решению вопросов местного значения</w:t>
      </w:r>
    </w:p>
    <w:p w:rsidR="00810347" w:rsidRPr="00F04DB0" w:rsidRDefault="00810347" w:rsidP="00810347">
      <w:pPr>
        <w:pStyle w:val="ConsNormal"/>
        <w:ind w:firstLine="0"/>
        <w:jc w:val="both"/>
        <w:rPr>
          <w:rFonts w:ascii="Times New Roman" w:hAnsi="Times New Roman"/>
          <w:sz w:val="24"/>
          <w:szCs w:val="24"/>
        </w:rPr>
      </w:pPr>
    </w:p>
    <w:p w:rsidR="00810347" w:rsidRPr="00FC734A" w:rsidRDefault="00810347" w:rsidP="00810347">
      <w:pPr>
        <w:pStyle w:val="Con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C734A">
        <w:rPr>
          <w:rFonts w:ascii="Times New Roman" w:hAnsi="Times New Roman"/>
          <w:sz w:val="24"/>
          <w:szCs w:val="24"/>
        </w:rPr>
        <w:t>1. В целях решения вопросов местного значения органы местного самоуправления Макаровского муниципального образования самостоятельно осуществляют следующие полномочия:</w:t>
      </w:r>
    </w:p>
    <w:p w:rsidR="00810347" w:rsidRPr="00FC734A" w:rsidRDefault="00810347" w:rsidP="00810347">
      <w:pPr>
        <w:pStyle w:val="Con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FC734A">
        <w:rPr>
          <w:rFonts w:ascii="Times New Roman" w:hAnsi="Times New Roman"/>
          <w:sz w:val="24"/>
          <w:szCs w:val="24"/>
        </w:rPr>
        <w:t>1) принятие Устава Макаровского муниципального образования и внесение в него изменений и дополнений, издание муниципальных правовых актов;</w:t>
      </w:r>
    </w:p>
    <w:p w:rsidR="00810347" w:rsidRPr="00FC734A" w:rsidRDefault="00810347" w:rsidP="00810347">
      <w:pPr>
        <w:pStyle w:val="Con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FC734A">
        <w:rPr>
          <w:rFonts w:ascii="Times New Roman" w:hAnsi="Times New Roman"/>
          <w:sz w:val="24"/>
          <w:szCs w:val="24"/>
        </w:rPr>
        <w:t>2) установление официальных символов Макаровского муниципального образования;</w:t>
      </w:r>
    </w:p>
    <w:p w:rsidR="00810347" w:rsidRPr="00FC734A" w:rsidRDefault="00810347" w:rsidP="00810347">
      <w:pPr>
        <w:ind w:firstLine="709"/>
        <w:jc w:val="both"/>
      </w:pPr>
      <w:r w:rsidRPr="00FC734A">
        <w:t>3) создание муниципальных предприятий и учреждений,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учреждениями, а также,</w:t>
      </w:r>
      <w:r w:rsidRPr="00FC734A">
        <w:rPr/>
        <w:t xml:space="preserve"> </w:t>
      </w:r>
      <w:r w:rsidRPr="00FC734A">
        <w:t>осуществление закупок товаров, работ, услуг для обеспечения муниципальных нужд;</w:t>
      </w:r>
    </w:p>
    <w:p w:rsidR="00810347" w:rsidRPr="00FC734A" w:rsidRDefault="00810347" w:rsidP="00810347">
      <w:pPr>
        <w:autoSpaceDE w:val="0"/>
        <w:autoSpaceDN w:val="0"/>
        <w:adjustRightInd w:val="0"/>
        <w:ind w:firstLine="709"/>
        <w:jc w:val="both"/>
      </w:pPr>
      <w:r w:rsidRPr="00FC734A">
        <w:t>4) установление тарифов на услуги, предоставляемые муниципальными</w:t>
      </w:r>
      <w:r>
        <w:t xml:space="preserve"> предприятиями и учреждениями, </w:t>
      </w:r>
      <w:r w:rsidRPr="00FC734A">
        <w:t>и работы, выполняемые муниципальными предприятиями и учреждениями, если иное не предусмотрено федеральными законами;</w:t>
      </w:r>
    </w:p>
    <w:p w:rsidR="00810347" w:rsidRPr="00FC734A" w:rsidRDefault="00810347" w:rsidP="00810347">
      <w:pPr>
        <w:tabs>
          <w:tab w:val="left" w:pos="928"/>
        </w:tabs>
        <w:ind w:firstLine="709"/>
        <w:jc w:val="both"/>
      </w:pPr>
      <w:r w:rsidRPr="00FC734A">
        <w:t>4.1) исключен.</w:t>
      </w:r>
    </w:p>
    <w:p w:rsidR="00810347" w:rsidRPr="00FC734A" w:rsidRDefault="00810347" w:rsidP="00810347">
      <w:pPr>
        <w:tabs>
          <w:tab w:val="left" w:pos="928"/>
        </w:tabs>
        <w:ind w:firstLine="709"/>
        <w:jc w:val="both"/>
      </w:pPr>
      <w:r w:rsidRPr="00FC734A">
        <w:t>4.2) полномочия по организации теплоснабжения, предусмотренные Федеральным законом "О теплоснабжении"</w:t>
      </w:r>
    </w:p>
    <w:p w:rsidR="00810347" w:rsidRPr="00FC734A" w:rsidRDefault="00810347" w:rsidP="00810347">
      <w:pPr>
        <w:tabs>
          <w:tab w:val="left" w:pos="928"/>
        </w:tabs>
        <w:ind w:firstLine="709"/>
        <w:jc w:val="both"/>
      </w:pPr>
      <w:r w:rsidRPr="00FC734A">
        <w:t>4.3) полномочиями в сфере водоснабжения и водоотведения, предусмотренными Федеральным законом « О водоснабжении и  водоотведении»</w:t>
      </w:r>
    </w:p>
    <w:p w:rsidR="00810347" w:rsidRPr="00FC734A" w:rsidRDefault="00810347" w:rsidP="00810347">
      <w:pPr>
        <w:tabs>
          <w:tab w:val="left" w:pos="928"/>
        </w:tabs>
        <w:ind w:firstLine="709"/>
        <w:jc w:val="both"/>
      </w:pPr>
      <w:r w:rsidRPr="00FC734A">
        <w:t>4.4.)</w:t>
      </w:r>
      <w:r w:rsidRPr="00FC734A">
        <w:rPr>
          <w:color w:val="000000"/>
          <w:spacing w:val="1"/>
        </w:rPr>
        <w:t xml:space="preserve"> полномочия в сфере стратегического планирования, предусмотренными Федеральным</w:t>
      </w:r>
      <w:r>
        <w:rPr>
          <w:color w:val="000000"/>
          <w:spacing w:val="1"/>
        </w:rPr>
        <w:t xml:space="preserve"> законом от 28 июня 2014 года №</w:t>
      </w:r>
      <w:r w:rsidRPr="00FC734A">
        <w:rPr>
          <w:color w:val="000000"/>
          <w:spacing w:val="1"/>
        </w:rPr>
        <w:t>172- ФЗ «О стратегическом планировании в Российской Федерации</w:t>
      </w:r>
    </w:p>
    <w:p w:rsidR="00810347" w:rsidRPr="00FC734A" w:rsidRDefault="00810347" w:rsidP="00810347">
      <w:pPr>
        <w:pStyle w:val="Con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FC734A">
        <w:rPr>
          <w:rFonts w:ascii="Times New Roman" w:hAnsi="Times New Roman"/>
          <w:sz w:val="24"/>
          <w:szCs w:val="24"/>
        </w:rPr>
        <w:t>5) организационное и материально-техническое обеспечение подготовки и проведения местного референдума, муниципальных выборов, голосования по отзыву Главы сельского поселения, депутата Думы с</w:t>
      </w:r>
      <w:r>
        <w:rPr>
          <w:rFonts w:ascii="Times New Roman" w:hAnsi="Times New Roman"/>
          <w:sz w:val="24"/>
          <w:szCs w:val="24"/>
        </w:rPr>
        <w:t>ельского поселения, голосования</w:t>
      </w:r>
      <w:r w:rsidRPr="00FC734A">
        <w:rPr>
          <w:rFonts w:ascii="Times New Roman" w:hAnsi="Times New Roman"/>
          <w:sz w:val="24"/>
          <w:szCs w:val="24"/>
        </w:rPr>
        <w:t xml:space="preserve"> по вопросам изменения границ Макаровского муниципального образования, преобразования Макаровского муниципального образования;</w:t>
      </w:r>
    </w:p>
    <w:p w:rsidR="00810347" w:rsidRPr="00FC734A" w:rsidRDefault="00810347" w:rsidP="00810347">
      <w:pPr>
        <w:pStyle w:val="Con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FC734A">
        <w:rPr>
          <w:rFonts w:ascii="Times New Roman" w:hAnsi="Times New Roman"/>
          <w:sz w:val="24"/>
          <w:szCs w:val="24"/>
        </w:rPr>
        <w:t>6)</w:t>
      </w:r>
      <w:r w:rsidRPr="00FC734A">
        <w:rPr>
          <w:rFonts w:ascii="Times New Roman" w:hAnsi="Times New Roman"/>
          <w:color w:val="000000"/>
          <w:spacing w:val="1"/>
          <w:sz w:val="24"/>
          <w:szCs w:val="24"/>
        </w:rPr>
        <w:t xml:space="preserve"> организация сбора статистических показателей, характеризующих состояние экономики и социальной сферы муниципального образования, и предоставление указанных данных органами государственной власти в порядке, установленном Правительством Российской Федерации</w:t>
      </w:r>
      <w:r w:rsidRPr="00FC734A">
        <w:rPr>
          <w:rFonts w:ascii="Times New Roman" w:hAnsi="Times New Roman"/>
          <w:sz w:val="24"/>
          <w:szCs w:val="24"/>
        </w:rPr>
        <w:t>;</w:t>
      </w:r>
    </w:p>
    <w:p w:rsidR="00810347" w:rsidRPr="00FC734A" w:rsidRDefault="00810347" w:rsidP="00810347">
      <w:pPr>
        <w:pStyle w:val="Con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FC734A">
        <w:rPr>
          <w:rFonts w:ascii="Times New Roman" w:hAnsi="Times New Roman"/>
          <w:sz w:val="24"/>
          <w:szCs w:val="24"/>
        </w:rPr>
        <w:t>6.1) разработка и утверждение программ комплексного развития систем коммунальной инфраструктуры  поселения, программ комплексного развития транспортной инфраструктуры поселения, программ комплексного развития социальной инфраструктуры поселения требования к которым устанавливаются Правительством РФ;</w:t>
      </w:r>
    </w:p>
    <w:p w:rsidR="00810347" w:rsidRPr="00FC734A" w:rsidRDefault="00810347" w:rsidP="00810347">
      <w:pPr>
        <w:pStyle w:val="Con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FC734A">
        <w:rPr>
          <w:rFonts w:ascii="Times New Roman" w:hAnsi="Times New Roman"/>
          <w:sz w:val="24"/>
          <w:szCs w:val="24"/>
        </w:rPr>
        <w:t>7) учреждение печатного средства массовой информации для опубликования муниципальных правовых актов, обсуждения проектов муниципальных правовых актов по вопросам местного значения, доведения до сведений жителей Макаровского муниципального образования официальной информации о социально-экономическом и культурном развитии Макаровского муниципального образования, о развитии его общественной инфраструктуры и иной официальной информации;</w:t>
      </w:r>
    </w:p>
    <w:p w:rsidR="00810347" w:rsidRPr="00FC734A" w:rsidRDefault="00810347" w:rsidP="00810347">
      <w:pPr>
        <w:ind w:firstLine="709"/>
        <w:jc w:val="both"/>
      </w:pPr>
      <w:r w:rsidRPr="00FC734A">
        <w:t>8) осуществление международных и внешнеэкономических связей в соответствии с федеральными законами;</w:t>
      </w:r>
    </w:p>
    <w:p w:rsidR="00810347" w:rsidRPr="00FC734A" w:rsidRDefault="00810347" w:rsidP="00810347">
      <w:pPr>
        <w:ind w:firstLine="709"/>
        <w:jc w:val="both"/>
      </w:pPr>
      <w:r w:rsidRPr="00FC734A">
        <w:t>8.1)</w:t>
      </w:r>
      <w:bookmarkStart w:id="0" w:name="sub_170182"/>
      <w:r w:rsidRPr="00FC734A">
        <w:t xml:space="preserve"> организация профессионального образования и дополнительного профессионального образования Главы сельского поселения, депутатов Думы сельского поселения муниципальных служащих и работников муниципальных учреждений, организация подготовки кадров для муниципальной службы в порядке, предусмотренном </w:t>
      </w:r>
      <w:r w:rsidRPr="00FC734A">
        <w:lastRenderedPageBreak/>
        <w:t>законодательством Российской Федерации об образовании и законодательством Российской Федерации о муниципальной службе;</w:t>
      </w:r>
    </w:p>
    <w:p w:rsidR="00810347" w:rsidRPr="00FC734A" w:rsidRDefault="00810347" w:rsidP="00810347">
      <w:pPr>
        <w:ind w:firstLine="709"/>
        <w:jc w:val="both"/>
      </w:pPr>
      <w:r w:rsidRPr="00FC734A">
        <w:t>8.2) утверждение и реализация муниципальных программ в области энергосбережения и повышения энергетической эффективности, организация проведения энергетического обследования многоквартирных домов, помещения в которых составляют муниципальный жилищный фонд в границах муниципального образования, организация и проведение иных мероприятий, предусмотренных законодательством об энергосбережении и о повышении энергетической эффективности;</w:t>
      </w:r>
    </w:p>
    <w:bookmarkEnd w:id="0"/>
    <w:p w:rsidR="00810347" w:rsidRPr="00FC734A" w:rsidRDefault="00810347" w:rsidP="00810347">
      <w:pPr>
        <w:ind w:firstLine="709"/>
        <w:jc w:val="both"/>
      </w:pPr>
      <w:r w:rsidRPr="00FC734A">
        <w:t xml:space="preserve">9) иными полномочиями в соответствии </w:t>
      </w:r>
      <w:r>
        <w:t>с Федеральным законом №</w:t>
      </w:r>
      <w:r w:rsidRPr="00FC734A">
        <w:t>131-ФЗ и настоящим Уставом.</w:t>
      </w:r>
    </w:p>
    <w:p w:rsidR="00810347" w:rsidRPr="00FC734A" w:rsidRDefault="00810347" w:rsidP="00810347">
      <w:pPr>
        <w:ind w:firstLine="709"/>
        <w:jc w:val="both"/>
      </w:pPr>
      <w:bookmarkStart w:id="1" w:name="sub_701"/>
      <w:r w:rsidRPr="00FC734A">
        <w:t>10) участие в реализации мероприятий по охране здоровья граждан от воздействия окружающего табачного дыма и последствий потребления табака на территориях муниципальных образований;</w:t>
      </w:r>
    </w:p>
    <w:p w:rsidR="00810347" w:rsidRPr="00FC734A" w:rsidRDefault="00810347" w:rsidP="00810347">
      <w:pPr>
        <w:autoSpaceDE w:val="0"/>
        <w:autoSpaceDN w:val="0"/>
        <w:adjustRightInd w:val="0"/>
        <w:ind w:firstLine="709"/>
        <w:jc w:val="both"/>
      </w:pPr>
      <w:bookmarkStart w:id="2" w:name="sub_702"/>
      <w:bookmarkEnd w:id="1"/>
      <w:r w:rsidRPr="00FC734A">
        <w:t xml:space="preserve">11) обеспечение организации оказания гражданам медицинской помощи, направленной на прекращение потребления табака, лечение табачной зависимости и последствий потребления табака, в медицинских организациях муниципальной системы здравоохранения в случае передачи соответствующих полномочий в соответствии с </w:t>
      </w:r>
      <w:hyperlink r:id="rId4" w:history="1">
        <w:r w:rsidRPr="00FC734A">
          <w:t>законодательством</w:t>
        </w:r>
      </w:hyperlink>
      <w:r w:rsidRPr="00FC734A">
        <w:t xml:space="preserve"> в сфере охраны здоровья;</w:t>
      </w:r>
    </w:p>
    <w:bookmarkEnd w:id="2"/>
    <w:p w:rsidR="00810347" w:rsidRPr="00FC734A" w:rsidRDefault="00810347" w:rsidP="00810347">
      <w:pPr>
        <w:autoSpaceDE w:val="0"/>
        <w:autoSpaceDN w:val="0"/>
        <w:adjustRightInd w:val="0"/>
        <w:ind w:firstLine="709"/>
        <w:jc w:val="both"/>
      </w:pPr>
      <w:r w:rsidRPr="00FC734A">
        <w:t>12) информирование населения о масштабах потребления табака на территории соответствующего муниципального образования, о реализуемых и (или) планируемых мероприятиях по сокращению его потребления, в том числе на основании мониторинга и оценки эффективности реализации мероприятий, направленных на предотвращение воздействия окружающего табачного дыма и сокращение потребления табака.</w:t>
      </w:r>
    </w:p>
    <w:p w:rsidR="00810347" w:rsidRPr="00FC734A" w:rsidRDefault="00810347" w:rsidP="00810347">
      <w:pPr>
        <w:ind w:firstLine="709"/>
        <w:jc w:val="both"/>
      </w:pPr>
      <w:r w:rsidRPr="00FC734A">
        <w:t xml:space="preserve">2. </w:t>
      </w:r>
      <w:proofErr w:type="gramStart"/>
      <w:r w:rsidRPr="00FC734A">
        <w:t>Полномочия органов местного самоуправления, установленные настоящей статьей осуществляются</w:t>
      </w:r>
      <w:proofErr w:type="gramEnd"/>
      <w:r w:rsidRPr="00FC734A">
        <w:t xml:space="preserve"> органами местного самоуправления Макаровского муниципального образования самостоятельно.</w:t>
      </w:r>
    </w:p>
    <w:p w:rsidR="00810347" w:rsidRPr="00FC734A" w:rsidRDefault="00810347" w:rsidP="00810347">
      <w:pPr>
        <w:jc w:val="both"/>
        <w:rPr>
          <w:color w:val="000000"/>
        </w:rPr>
      </w:pPr>
      <w:r w:rsidRPr="00FC734A">
        <w:rPr>
          <w:color w:val="000000"/>
        </w:rPr>
        <w:t>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допускается.</w:t>
      </w:r>
    </w:p>
    <w:p w:rsidR="00810347" w:rsidRPr="00FC734A" w:rsidRDefault="00810347" w:rsidP="00810347">
      <w:pPr>
        <w:ind w:firstLine="709"/>
        <w:jc w:val="both"/>
      </w:pPr>
      <w:r w:rsidRPr="00FC734A">
        <w:rPr>
          <w:color w:val="000000"/>
        </w:rPr>
        <w:t xml:space="preserve">3. </w:t>
      </w:r>
      <w:r w:rsidRPr="00FC734A">
        <w:t xml:space="preserve">Органы местного самоуправления поселения,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поселения, работ </w:t>
      </w:r>
      <w:proofErr w:type="gramStart"/>
      <w:r w:rsidRPr="00FC734A">
        <w:t xml:space="preserve">( </w:t>
      </w:r>
      <w:proofErr w:type="gramEnd"/>
      <w:r w:rsidRPr="00FC734A">
        <w:t>в том числе дежурств) в целях решения вопросов местного значения поселений, предусмотренных Федеральным законом №131-ФЗ.</w:t>
      </w:r>
    </w:p>
    <w:p w:rsidR="00653B98" w:rsidRDefault="00653B98"/>
    <w:sectPr w:rsidR="00653B98" w:rsidSect="0065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347"/>
    <w:rsid w:val="00653B98"/>
    <w:rsid w:val="00810347"/>
    <w:rsid w:val="00E00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link w:val="ConsNormal0"/>
    <w:rsid w:val="00810347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810347"/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2091967.1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837</Words>
  <Characters>4777</Characters>
  <Application>Microsoft Office Word</Application>
  <DocSecurity>0</DocSecurity>
  <Lines>39</Lines>
  <Paragraphs>11</Paragraphs>
  <ScaleCrop>false</ScaleCrop>
  <Company/>
  <LinksUpToDate>false</LinksUpToDate>
  <CharactersWithSpaces>5603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2023-01-11T04:02:00Z</dcterms:created>
  <dcterms:modified xsi:type="dcterms:W3CDTF">2023-01-11T04:02:00Z</dcterms:modified>
</cp:coreProperties>
</file>