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BCE" w:rsidRDefault="00EA7BCE" w:rsidP="00EA7BCE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:rsidR="00EA7BCE" w:rsidRDefault="00EA7BCE" w:rsidP="00EA7BCE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:rsidR="00EA7BCE" w:rsidRDefault="00EA7BCE" w:rsidP="00EA7BCE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:rsidR="00EA7BCE" w:rsidRPr="00B07BFE" w:rsidRDefault="00EA7BCE" w:rsidP="00EA7BCE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Творческий отчет за 2019 год</w:t>
      </w:r>
    </w:p>
    <w:p w:rsidR="00EA7BCE" w:rsidRDefault="00EA7BCE" w:rsidP="00EA7BC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EA7BCE" w:rsidRDefault="00EA7BCE" w:rsidP="00EA7BC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Январь </w:t>
      </w:r>
    </w:p>
    <w:p w:rsidR="00EA7BCE" w:rsidRPr="00817E1D" w:rsidRDefault="00EA7BCE" w:rsidP="00EA7BC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val="ru-RU"/>
        </w:rPr>
      </w:pPr>
      <w:r>
        <w:rPr>
          <w:rFonts w:ascii="Times New Roman" w:eastAsia="Calibri" w:hAnsi="Times New Roman" w:cs="Times New Roman"/>
          <w:sz w:val="24"/>
          <w:szCs w:val="28"/>
          <w:lang w:val="ru-RU"/>
        </w:rPr>
        <w:t xml:space="preserve"> </w:t>
      </w:r>
    </w:p>
    <w:p w:rsidR="00EA7BCE" w:rsidRPr="00B07BFE" w:rsidRDefault="00EA7BCE" w:rsidP="00EA7BC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  <w:lang w:val="ru-RU"/>
        </w:rPr>
      </w:pPr>
      <w:r w:rsidRPr="00817E1D">
        <w:rPr>
          <w:rFonts w:ascii="Times New Roman" w:eastAsia="Calibri" w:hAnsi="Times New Roman" w:cs="Times New Roman"/>
          <w:bCs/>
          <w:sz w:val="24"/>
          <w:szCs w:val="28"/>
          <w:bdr w:val="none" w:sz="0" w:space="0" w:color="auto" w:frame="1"/>
          <w:shd w:val="clear" w:color="auto" w:fill="FFFFFF"/>
          <w:lang w:val="ru-RU"/>
        </w:rPr>
        <w:t>Ежегодно власти Российской Федерации приурочивают год к решению тех или иных вопросов в государстве или привлечению внимания общественности к тому или иному событию.</w:t>
      </w:r>
      <w:r>
        <w:rPr>
          <w:rFonts w:ascii="Times New Roman" w:eastAsia="Calibri" w:hAnsi="Times New Roman" w:cs="Times New Roman"/>
          <w:sz w:val="24"/>
          <w:szCs w:val="28"/>
          <w:shd w:val="clear" w:color="auto" w:fill="FFFFFF"/>
          <w:lang w:val="ru-RU"/>
        </w:rPr>
        <w:t xml:space="preserve"> 2019</w:t>
      </w:r>
      <w:r w:rsidRPr="00817E1D">
        <w:rPr>
          <w:rFonts w:ascii="Times New Roman" w:eastAsia="Calibri" w:hAnsi="Times New Roman" w:cs="Times New Roman"/>
          <w:sz w:val="24"/>
          <w:szCs w:val="28"/>
          <w:shd w:val="clear" w:color="auto" w:fill="FFFFFF"/>
          <w:lang w:val="ru-RU"/>
        </w:rPr>
        <w:t xml:space="preserve"> год объявлен в России Годом театра. </w:t>
      </w:r>
      <w:r>
        <w:rPr>
          <w:rFonts w:ascii="Times New Roman" w:eastAsia="Calibri" w:hAnsi="Times New Roman" w:cs="Times New Roman"/>
          <w:sz w:val="24"/>
          <w:szCs w:val="28"/>
          <w:shd w:val="clear" w:color="auto" w:fill="FFFFFF"/>
          <w:lang w:val="ru-RU"/>
        </w:rPr>
        <w:t xml:space="preserve"> </w:t>
      </w:r>
    </w:p>
    <w:p w:rsidR="00EA7BCE" w:rsidRPr="008071AD" w:rsidRDefault="00EA7BCE" w:rsidP="00EA7BCE">
      <w:pPr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3"/>
          <w:lang w:val="ru-RU" w:eastAsia="ru-RU"/>
        </w:rPr>
        <w:t xml:space="preserve">     </w:t>
      </w:r>
      <w:r w:rsidRPr="008071AD">
        <w:rPr>
          <w:rFonts w:ascii="Times New Roman" w:eastAsia="Calibri" w:hAnsi="Times New Roman" w:cs="Times New Roman"/>
          <w:color w:val="222222"/>
          <w:sz w:val="24"/>
          <w:szCs w:val="24"/>
          <w:lang w:val="ru-RU"/>
        </w:rPr>
        <w:t>На сегодняшний день, выставка – это отличный способ наглядно представить литературу в разных формах и оформлениях. Пропаганда книжных изданий дает возможность читателю поведать интересные факты, получить новые знания, расширить кругозор, открыть и сформировать интерес к данной теме.</w:t>
      </w:r>
    </w:p>
    <w:p w:rsidR="00EA7BCE" w:rsidRPr="00817E1D" w:rsidRDefault="00EA7BCE" w:rsidP="00EA7BC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088E43A6" wp14:editId="54C5F9C4">
            <wp:simplePos x="0" y="0"/>
            <wp:positionH relativeFrom="column">
              <wp:posOffset>3897630</wp:posOffset>
            </wp:positionH>
            <wp:positionV relativeFrom="paragraph">
              <wp:posOffset>59055</wp:posOffset>
            </wp:positionV>
            <wp:extent cx="2753360" cy="1835150"/>
            <wp:effectExtent l="323850" t="323850" r="332740" b="317500"/>
            <wp:wrapThrough wrapText="bothSides">
              <wp:wrapPolygon edited="0">
                <wp:start x="2391" y="-3812"/>
                <wp:lineTo x="-1793" y="-3363"/>
                <wp:lineTo x="-1793" y="224"/>
                <wp:lineTo x="-2541" y="224"/>
                <wp:lineTo x="-2541" y="21974"/>
                <wp:lineTo x="-299" y="24664"/>
                <wp:lineTo x="-149" y="25113"/>
                <wp:lineTo x="19577" y="25113"/>
                <wp:lineTo x="19727" y="24664"/>
                <wp:lineTo x="23164" y="21749"/>
                <wp:lineTo x="24061" y="18162"/>
                <wp:lineTo x="24061" y="224"/>
                <wp:lineTo x="21819" y="-3139"/>
                <wp:lineTo x="21670" y="-3812"/>
                <wp:lineTo x="2391" y="-3812"/>
              </wp:wrapPolygon>
            </wp:wrapThrough>
            <wp:docPr id="1" name="Рисунок 1" descr="C:\Users\Star World\Desktop\Новая папка\100_2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 World\Desktop\Новая папка\100_28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360" cy="18351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3"/>
          <w:lang w:val="ru-RU" w:eastAsia="ru-RU"/>
        </w:rPr>
        <w:t xml:space="preserve">     К Году театра, для широкого круга пользователей, оформлена выставка-просмотр </w:t>
      </w:r>
      <w:r w:rsidRPr="00146E52">
        <w:rPr>
          <w:rFonts w:ascii="Times New Roman" w:eastAsia="Times New Roman" w:hAnsi="Times New Roman" w:cs="Times New Roman"/>
          <w:b/>
          <w:sz w:val="24"/>
          <w:szCs w:val="23"/>
          <w:lang w:val="ru-RU" w:eastAsia="ru-RU"/>
        </w:rPr>
        <w:t>«</w:t>
      </w:r>
      <w:r w:rsidRPr="00146E52">
        <w:rPr>
          <w:rFonts w:ascii="Times New Roman" w:eastAsia="Times New Roman" w:hAnsi="Times New Roman" w:cs="Times New Roman"/>
          <w:b/>
          <w:sz w:val="24"/>
          <w:szCs w:val="23"/>
          <w:lang w:val="ru-RU" w:eastAsia="ru-RU"/>
        </w:rPr>
        <w:tab/>
        <w:t>Театр – особый мир чудес»</w:t>
      </w:r>
      <w:r>
        <w:rPr>
          <w:rFonts w:ascii="Times New Roman" w:eastAsia="Times New Roman" w:hAnsi="Times New Roman" w:cs="Times New Roman"/>
          <w:sz w:val="24"/>
          <w:szCs w:val="23"/>
          <w:lang w:val="ru-RU" w:eastAsia="ru-RU"/>
        </w:rPr>
        <w:t xml:space="preserve">. На выставке представлена литература о театральном искусстве, актерском мастерстве, пьесы русских и зарубежных писателей. </w:t>
      </w:r>
    </w:p>
    <w:p w:rsidR="00EA7BCE" w:rsidRDefault="00EA7BCE" w:rsidP="00EA7BC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7BCE" w:rsidRDefault="00EA7BCE" w:rsidP="00EA7BC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7BCE" w:rsidRDefault="00EA7BCE" w:rsidP="00EA7BC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7BCE" w:rsidRDefault="00EA7BCE" w:rsidP="00EA7BC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7BCE" w:rsidRDefault="00EA7BCE" w:rsidP="00EA7BCE">
      <w:pPr>
        <w:spacing w:after="4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 wp14:anchorId="4A0BB276" wp14:editId="3DCA460A">
            <wp:simplePos x="0" y="0"/>
            <wp:positionH relativeFrom="column">
              <wp:posOffset>3528695</wp:posOffset>
            </wp:positionH>
            <wp:positionV relativeFrom="paragraph">
              <wp:posOffset>290195</wp:posOffset>
            </wp:positionV>
            <wp:extent cx="3200400" cy="2700655"/>
            <wp:effectExtent l="190500" t="171450" r="209550" b="213995"/>
            <wp:wrapThrough wrapText="bothSides">
              <wp:wrapPolygon edited="0">
                <wp:start x="8743" y="-1371"/>
                <wp:lineTo x="3343" y="-1067"/>
                <wp:lineTo x="3343" y="1371"/>
                <wp:lineTo x="1029" y="1371"/>
                <wp:lineTo x="1029" y="3809"/>
                <wp:lineTo x="-257" y="3809"/>
                <wp:lineTo x="-257" y="6247"/>
                <wp:lineTo x="-1029" y="6247"/>
                <wp:lineTo x="-1286" y="11123"/>
                <wp:lineTo x="-900" y="15998"/>
                <wp:lineTo x="-129" y="16455"/>
                <wp:lineTo x="1414" y="18436"/>
                <wp:lineTo x="1414" y="18588"/>
                <wp:lineTo x="3857" y="20874"/>
                <wp:lineTo x="3986" y="20874"/>
                <wp:lineTo x="8614" y="22854"/>
                <wp:lineTo x="8743" y="23159"/>
                <wp:lineTo x="12986" y="23159"/>
                <wp:lineTo x="13114" y="22854"/>
                <wp:lineTo x="17743" y="20874"/>
                <wp:lineTo x="17871" y="20874"/>
                <wp:lineTo x="20443" y="18436"/>
                <wp:lineTo x="21857" y="15998"/>
                <wp:lineTo x="22629" y="13560"/>
                <wp:lineTo x="22886" y="11123"/>
                <wp:lineTo x="22629" y="8685"/>
                <wp:lineTo x="21986" y="6247"/>
                <wp:lineTo x="20700" y="3504"/>
                <wp:lineTo x="18643" y="1371"/>
                <wp:lineTo x="17743" y="-1067"/>
                <wp:lineTo x="12729" y="-1371"/>
                <wp:lineTo x="8743" y="-1371"/>
              </wp:wrapPolygon>
            </wp:wrapThrough>
            <wp:docPr id="2" name="Рисунок 2" descr="C:\Users\Star World\AppData\Local\Microsoft\Windows\Temporary Internet Files\Content.Word\100_3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 World\AppData\Local\Microsoft\Windows\Temporary Internet Files\Content.Word\100_37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70065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7BCE" w:rsidRPr="00B64EF6" w:rsidRDefault="00EA7BCE" w:rsidP="00EA7BC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новогодних каникулах  в библиотеке работала выставка - загадка «Зимние сказки», для детей младшего и среднего школьного возраста.</w:t>
      </w:r>
      <w:r w:rsidRPr="004329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Выставка</w:t>
      </w:r>
      <w:r w:rsidRPr="00CC21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предполагает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читателю</w:t>
      </w:r>
      <w:r w:rsidRPr="00CC21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C21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ответить на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вопросы,</w:t>
      </w:r>
      <w:r w:rsidRPr="00CC21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</w:t>
      </w:r>
      <w:r w:rsidRPr="00CC21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которые можно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CC21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обратившись к книг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ам, представленным на выставке. И</w:t>
      </w:r>
      <w:r w:rsidRPr="00FD57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спользования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FD57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игровых моментов делает такую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выставку</w:t>
      </w:r>
      <w:r w:rsidRPr="00FD57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особенно привлека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тельной и интересной.</w:t>
      </w:r>
      <w:r w:rsidRPr="00FD57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Посещение 20 человек. Книговыдача 5 экз.</w:t>
      </w:r>
    </w:p>
    <w:p w:rsidR="00EA7BCE" w:rsidRDefault="00EA7BCE" w:rsidP="00EA7BCE">
      <w:pPr>
        <w:spacing w:after="4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A7BCE" w:rsidRDefault="00EA7BCE" w:rsidP="00EA7BCE">
      <w:pPr>
        <w:spacing w:after="4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</w:p>
    <w:p w:rsidR="00EA7BCE" w:rsidRDefault="00EA7BCE" w:rsidP="00EA7BCE">
      <w:pPr>
        <w:spacing w:after="4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 </w:t>
      </w:r>
    </w:p>
    <w:p w:rsidR="00EA7BCE" w:rsidRPr="0009749A" w:rsidRDefault="00EA7BCE" w:rsidP="00EA7B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1312" behindDoc="1" locked="0" layoutInCell="1" allowOverlap="1" wp14:anchorId="13EDBA10" wp14:editId="2207B5C8">
            <wp:simplePos x="0" y="0"/>
            <wp:positionH relativeFrom="column">
              <wp:posOffset>3536950</wp:posOffset>
            </wp:positionH>
            <wp:positionV relativeFrom="paragraph">
              <wp:posOffset>-635</wp:posOffset>
            </wp:positionV>
            <wp:extent cx="2679065" cy="2200275"/>
            <wp:effectExtent l="0" t="0" r="6985" b="9525"/>
            <wp:wrapThrough wrapText="bothSides">
              <wp:wrapPolygon edited="0">
                <wp:start x="0" y="0"/>
                <wp:lineTo x="0" y="21506"/>
                <wp:lineTo x="21503" y="21506"/>
                <wp:lineTo x="21503" y="0"/>
                <wp:lineTo x="0" y="0"/>
              </wp:wrapPolygon>
            </wp:wrapThrough>
            <wp:docPr id="3" name="Рисунок 3" descr="C:\Users\Star World\Desktop\фото Рождественские встречи\_3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 World\Desktop\фото Рождественские встречи\_37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Так же для ребят прошла рождественская встреча «Как ходила Коляда».</w:t>
      </w:r>
      <w:r w:rsidRPr="0009749A">
        <w:rPr>
          <w:rFonts w:ascii="Times New Roman" w:eastAsia="Calibri" w:hAnsi="Times New Roman" w:cs="Times New Roman"/>
          <w:b/>
          <w:sz w:val="24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Цель </w:t>
      </w:r>
      <w:r w:rsidRPr="00146E52">
        <w:rPr>
          <w:rFonts w:ascii="Times New Roman" w:hAnsi="Times New Roman" w:cs="Times New Roman"/>
          <w:sz w:val="24"/>
          <w:szCs w:val="28"/>
          <w:lang w:val="ru-RU"/>
        </w:rPr>
        <w:t xml:space="preserve"> - </w:t>
      </w:r>
      <w:r>
        <w:rPr>
          <w:rFonts w:ascii="Times New Roman" w:eastAsia="Times New Roman" w:hAnsi="Times New Roman" w:cs="Times New Roman"/>
          <w:bCs/>
          <w:sz w:val="24"/>
          <w:szCs w:val="28"/>
          <w:lang w:val="ru-RU" w:eastAsia="ru-RU"/>
        </w:rPr>
        <w:t>познакомить ребят</w:t>
      </w:r>
      <w:r w:rsidRPr="00146E52">
        <w:rPr>
          <w:rFonts w:ascii="Times New Roman" w:eastAsia="Times New Roman" w:hAnsi="Times New Roman" w:cs="Times New Roman"/>
          <w:bCs/>
          <w:sz w:val="24"/>
          <w:szCs w:val="28"/>
          <w:lang w:val="ru-RU" w:eastAsia="ru-RU"/>
        </w:rPr>
        <w:t xml:space="preserve"> с</w:t>
      </w:r>
      <w:r>
        <w:rPr>
          <w:rFonts w:ascii="Times New Roman" w:eastAsia="Times New Roman" w:hAnsi="Times New Roman" w:cs="Times New Roman"/>
          <w:bCs/>
          <w:sz w:val="24"/>
          <w:szCs w:val="28"/>
          <w:lang w:val="ru-RU" w:eastAsia="ru-RU"/>
        </w:rPr>
        <w:t xml:space="preserve"> историей праздника,</w:t>
      </w:r>
      <w:r w:rsidRPr="00146E52">
        <w:rPr>
          <w:rFonts w:ascii="Times New Roman" w:eastAsia="Times New Roman" w:hAnsi="Times New Roman" w:cs="Times New Roman"/>
          <w:bCs/>
          <w:sz w:val="24"/>
          <w:szCs w:val="28"/>
          <w:lang w:val="ru-RU" w:eastAsia="ru-RU"/>
        </w:rPr>
        <w:t xml:space="preserve"> народными</w:t>
      </w:r>
      <w:r>
        <w:rPr>
          <w:rFonts w:ascii="Times New Roman" w:eastAsia="Times New Roman" w:hAnsi="Times New Roman" w:cs="Times New Roman"/>
          <w:bCs/>
          <w:sz w:val="24"/>
          <w:szCs w:val="28"/>
          <w:lang w:val="ru-RU" w:eastAsia="ru-RU"/>
        </w:rPr>
        <w:t xml:space="preserve"> обычаями, традициями.</w:t>
      </w:r>
      <w:r>
        <w:rPr>
          <w:rFonts w:ascii="Times New Roman" w:eastAsia="Calibri" w:hAnsi="Times New Roman" w:cs="Times New Roman"/>
          <w:b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 xml:space="preserve">Участники с интересом принимали </w:t>
      </w:r>
      <w:r>
        <w:rPr>
          <w:rFonts w:ascii="Times New Roman" w:eastAsia="Times New Roman" w:hAnsi="Times New Roman" w:cs="Times New Roman"/>
          <w:bCs/>
          <w:sz w:val="24"/>
          <w:szCs w:val="28"/>
          <w:lang w:val="ru-RU" w:eastAsia="ru-RU"/>
        </w:rPr>
        <w:t xml:space="preserve"> участие</w:t>
      </w:r>
      <w:r w:rsidRPr="00146E52">
        <w:rPr>
          <w:rFonts w:ascii="Times New Roman" w:eastAsia="Times New Roman" w:hAnsi="Times New Roman" w:cs="Times New Roman"/>
          <w:bCs/>
          <w:sz w:val="24"/>
          <w:szCs w:val="28"/>
          <w:lang w:val="ru-RU" w:eastAsia="ru-RU"/>
        </w:rPr>
        <w:t xml:space="preserve"> в раз</w:t>
      </w:r>
      <w:r>
        <w:rPr>
          <w:rFonts w:ascii="Times New Roman" w:eastAsia="Times New Roman" w:hAnsi="Times New Roman" w:cs="Times New Roman"/>
          <w:bCs/>
          <w:sz w:val="24"/>
          <w:szCs w:val="28"/>
          <w:lang w:val="ru-RU" w:eastAsia="ru-RU"/>
        </w:rPr>
        <w:t xml:space="preserve">личных конкурсах, показывали свои знания и смекалку. </w:t>
      </w:r>
      <w:r>
        <w:rPr>
          <w:rFonts w:ascii="Times New Roman" w:eastAsia="Times New Roman" w:hAnsi="Times New Roman" w:cs="Times New Roman"/>
          <w:sz w:val="24"/>
          <w:szCs w:val="23"/>
          <w:lang w:val="ru-RU" w:eastAsia="ru-RU"/>
        </w:rPr>
        <w:t>На мероприятии присутствовало 8</w:t>
      </w:r>
      <w:r w:rsidRPr="00146E52">
        <w:rPr>
          <w:rFonts w:ascii="Times New Roman" w:eastAsia="Times New Roman" w:hAnsi="Times New Roman" w:cs="Times New Roman"/>
          <w:sz w:val="24"/>
          <w:szCs w:val="23"/>
          <w:lang w:val="ru-RU" w:eastAsia="ru-RU"/>
        </w:rPr>
        <w:t xml:space="preserve"> человек.</w:t>
      </w:r>
    </w:p>
    <w:p w:rsidR="00EA7BCE" w:rsidRDefault="00EA7BCE" w:rsidP="00EA7BCE">
      <w:pPr>
        <w:spacing w:after="4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</w:p>
    <w:p w:rsidR="00EA7BCE" w:rsidRDefault="00EA7BCE" w:rsidP="00EA7BCE">
      <w:pPr>
        <w:spacing w:after="4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A7BCE" w:rsidRDefault="00EA7BCE" w:rsidP="00EA7BCE">
      <w:pPr>
        <w:spacing w:after="4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A7BCE" w:rsidRDefault="00EA7BCE" w:rsidP="00EA7BCE">
      <w:pPr>
        <w:spacing w:after="4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A7BCE" w:rsidRDefault="00EA7BCE" w:rsidP="00EA7BCE">
      <w:pPr>
        <w:spacing w:after="4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E2EFC" w:rsidRDefault="00AE2EFC"/>
    <w:sectPr w:rsidR="00AE2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BCE"/>
    <w:rsid w:val="00AE2EFC"/>
    <w:rsid w:val="00EA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BCE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BCE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 World</dc:creator>
  <cp:lastModifiedBy>Star World</cp:lastModifiedBy>
  <cp:revision>1</cp:revision>
  <dcterms:created xsi:type="dcterms:W3CDTF">2019-01-24T02:32:00Z</dcterms:created>
  <dcterms:modified xsi:type="dcterms:W3CDTF">2019-01-24T02:33:00Z</dcterms:modified>
</cp:coreProperties>
</file>