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AA" w:rsidRPr="00A508AC" w:rsidRDefault="005563AA" w:rsidP="005563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563AA" w:rsidRPr="00A508AC" w:rsidRDefault="005563AA" w:rsidP="005563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5563AA" w:rsidRPr="00A508AC" w:rsidRDefault="005563AA" w:rsidP="005563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5563AA" w:rsidRPr="00A508AC" w:rsidRDefault="005563AA" w:rsidP="005563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5563AA" w:rsidRPr="00A508AC" w:rsidRDefault="005563AA" w:rsidP="005563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563AA" w:rsidRPr="00A508AC" w:rsidRDefault="005563AA" w:rsidP="005563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5563AA" w:rsidRPr="00A508AC" w:rsidRDefault="005563AA" w:rsidP="005563A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>Постановление № 5</w:t>
      </w:r>
    </w:p>
    <w:p w:rsidR="005563AA" w:rsidRPr="00A508AC" w:rsidRDefault="005563AA" w:rsidP="005563AA">
      <w:pPr>
        <w:pStyle w:val="a4"/>
        <w:tabs>
          <w:tab w:val="left" w:pos="4113"/>
        </w:tabs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ab/>
      </w:r>
    </w:p>
    <w:p w:rsidR="005563AA" w:rsidRPr="00A508AC" w:rsidRDefault="005563AA" w:rsidP="005563AA">
      <w:pPr>
        <w:pStyle w:val="a4"/>
        <w:tabs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:rsidR="005563AA" w:rsidRPr="00A508AC" w:rsidRDefault="005563AA" w:rsidP="005563A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08AC">
        <w:rPr>
          <w:rFonts w:ascii="Times New Roman" w:hAnsi="Times New Roman" w:cs="Times New Roman"/>
          <w:b/>
          <w:sz w:val="24"/>
          <w:szCs w:val="24"/>
        </w:rPr>
        <w:t>от   26  января 2024 г.                                                                                          с. Макарово</w:t>
      </w:r>
    </w:p>
    <w:p w:rsidR="005563AA" w:rsidRPr="00A508AC" w:rsidRDefault="005563AA" w:rsidP="005563AA">
      <w:pPr>
        <w:rPr>
          <w:b/>
        </w:rPr>
      </w:pPr>
    </w:p>
    <w:p w:rsidR="005563AA" w:rsidRPr="00A508AC" w:rsidRDefault="005563AA" w:rsidP="005563AA">
      <w:pPr>
        <w:jc w:val="both"/>
        <w:rPr>
          <w:b/>
        </w:rPr>
      </w:pPr>
    </w:p>
    <w:p w:rsidR="005563AA" w:rsidRPr="00A508AC" w:rsidRDefault="005563AA" w:rsidP="005563AA">
      <w:pPr>
        <w:jc w:val="both"/>
        <w:rPr>
          <w:rFonts w:eastAsia="Calibri"/>
          <w:b/>
        </w:rPr>
      </w:pPr>
      <w:r w:rsidRPr="00A508AC">
        <w:rPr>
          <w:b/>
        </w:rPr>
        <w:t xml:space="preserve">«Об утверждении Порядка применения бюджетной классификации Российской Федерации в части, относящейся к бюджету </w:t>
      </w:r>
      <w:r w:rsidRPr="00A508AC">
        <w:rPr>
          <w:rFonts w:eastAsia="Calibri"/>
          <w:b/>
        </w:rPr>
        <w:t>Макаровского муниципального образования»</w:t>
      </w:r>
    </w:p>
    <w:p w:rsidR="005563AA" w:rsidRPr="001E7B5B" w:rsidRDefault="005563AA" w:rsidP="005563AA">
      <w:pPr>
        <w:jc w:val="both"/>
      </w:pPr>
    </w:p>
    <w:p w:rsidR="005563AA" w:rsidRPr="00A508AC" w:rsidRDefault="005563AA" w:rsidP="005563AA">
      <w:pPr>
        <w:pStyle w:val="5"/>
        <w:shd w:val="clear" w:color="auto" w:fill="auto"/>
        <w:spacing w:before="0" w:after="340" w:line="270" w:lineRule="exact"/>
        <w:ind w:left="40" w:right="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A508AC"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21, 23 Бюджетного кодекса Российской Федерации, приказом Министерства финансов Российской Федерации от 08.06.2018г. № 132н "О Порядке формирования и применения кодов бюджетной классификации Российской Федерации, их структуре и принципах назначения", </w:t>
      </w:r>
      <w:r w:rsidRPr="00A508AC">
        <w:rPr>
          <w:rFonts w:ascii="Times New Roman" w:eastAsia="Calibri" w:hAnsi="Times New Roman" w:cs="Times New Roman"/>
          <w:sz w:val="24"/>
          <w:szCs w:val="24"/>
        </w:rPr>
        <w:t>Положением о бюджетном процессе в Макаровском муниципальном образовании, утвержденного решением Думы Макаровского муниципального образования № 52  от 08.08.2019 г.</w:t>
      </w:r>
      <w:r w:rsidRPr="00A508AC">
        <w:rPr>
          <w:rFonts w:ascii="Times New Roman" w:hAnsi="Times New Roman" w:cs="Times New Roman"/>
          <w:sz w:val="24"/>
          <w:szCs w:val="24"/>
        </w:rPr>
        <w:t xml:space="preserve">,  руководствуясь Уставом </w:t>
      </w:r>
      <w:r w:rsidRPr="00A508AC">
        <w:rPr>
          <w:rFonts w:ascii="Times New Roman" w:eastAsia="Calibri" w:hAnsi="Times New Roman" w:cs="Times New Roman"/>
          <w:sz w:val="24"/>
          <w:szCs w:val="24"/>
        </w:rPr>
        <w:t>Макаровского муниципального образования</w:t>
      </w:r>
      <w:r w:rsidRPr="00A508AC">
        <w:rPr>
          <w:rFonts w:ascii="Times New Roman" w:hAnsi="Times New Roman" w:cs="Times New Roman"/>
          <w:sz w:val="24"/>
          <w:szCs w:val="24"/>
        </w:rPr>
        <w:t>, а</w:t>
      </w:r>
      <w:r w:rsidRPr="00A508AC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дминистрация </w:t>
      </w:r>
      <w:r w:rsidRPr="00A508AC">
        <w:rPr>
          <w:rFonts w:ascii="Times New Roman" w:eastAsia="Calibri" w:hAnsi="Times New Roman" w:cs="Times New Roman"/>
          <w:sz w:val="24"/>
          <w:szCs w:val="24"/>
        </w:rPr>
        <w:t>Макаровского</w:t>
      </w:r>
      <w:proofErr w:type="gramEnd"/>
      <w:r w:rsidRPr="00A508AC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</w:t>
      </w:r>
    </w:p>
    <w:p w:rsidR="005563AA" w:rsidRPr="00A508AC" w:rsidRDefault="005563AA" w:rsidP="005563AA">
      <w:pPr>
        <w:jc w:val="center"/>
      </w:pPr>
      <w:r w:rsidRPr="00A508AC">
        <w:rPr>
          <w:b/>
        </w:rPr>
        <w:t>ПОСТАНОВЛЯЕТ</w:t>
      </w:r>
      <w:r w:rsidRPr="00A508AC">
        <w:t>:</w:t>
      </w:r>
    </w:p>
    <w:p w:rsidR="005563AA" w:rsidRPr="00A508AC" w:rsidRDefault="005563AA" w:rsidP="005563AA">
      <w:pPr>
        <w:jc w:val="both"/>
      </w:pPr>
    </w:p>
    <w:p w:rsidR="005563AA" w:rsidRPr="00A508AC" w:rsidRDefault="005563AA" w:rsidP="005563AA">
      <w:pPr>
        <w:pStyle w:val="5"/>
        <w:numPr>
          <w:ilvl w:val="0"/>
          <w:numId w:val="6"/>
        </w:numPr>
        <w:shd w:val="clear" w:color="auto" w:fill="auto"/>
        <w:tabs>
          <w:tab w:val="left" w:pos="1084"/>
        </w:tabs>
        <w:spacing w:before="0" w:after="0" w:line="310" w:lineRule="exact"/>
        <w:ind w:left="40" w:right="20" w:firstLine="72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Утвердить Порядок применения бюджетной классификации Российской Федерации в части, относящейся к бюджету </w:t>
      </w:r>
      <w:r w:rsidRPr="00A508AC">
        <w:rPr>
          <w:rFonts w:ascii="Times New Roman" w:eastAsia="Calibri" w:hAnsi="Times New Roman" w:cs="Times New Roman"/>
          <w:sz w:val="24"/>
          <w:szCs w:val="24"/>
        </w:rPr>
        <w:t>Макаровского муниципального образования</w:t>
      </w:r>
      <w:r w:rsidRPr="00A508AC">
        <w:rPr>
          <w:rFonts w:ascii="Times New Roman" w:hAnsi="Times New Roman" w:cs="Times New Roman"/>
          <w:sz w:val="24"/>
          <w:szCs w:val="24"/>
        </w:rPr>
        <w:t xml:space="preserve">  (прилагается).</w:t>
      </w:r>
    </w:p>
    <w:p w:rsidR="005563AA" w:rsidRPr="00A508AC" w:rsidRDefault="005563AA" w:rsidP="005563AA">
      <w:pPr>
        <w:pStyle w:val="5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30" w:lineRule="exact"/>
        <w:ind w:left="20" w:right="20" w:firstLine="689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подписания и применяется при составлении и исполнении бюджета </w:t>
      </w:r>
      <w:r w:rsidRPr="00A508AC">
        <w:rPr>
          <w:rFonts w:ascii="Times New Roman" w:eastAsia="Calibri" w:hAnsi="Times New Roman" w:cs="Times New Roman"/>
          <w:sz w:val="24"/>
          <w:szCs w:val="24"/>
        </w:rPr>
        <w:t>Макаровского муниципального образования</w:t>
      </w:r>
      <w:r w:rsidRPr="00A508AC">
        <w:rPr>
          <w:rFonts w:ascii="Times New Roman" w:hAnsi="Times New Roman" w:cs="Times New Roman"/>
          <w:sz w:val="24"/>
          <w:szCs w:val="24"/>
        </w:rPr>
        <w:t>, начиная с бюджета на 2024 год.</w:t>
      </w:r>
    </w:p>
    <w:p w:rsidR="005563AA" w:rsidRPr="00A508AC" w:rsidRDefault="005563AA" w:rsidP="005563AA">
      <w:pPr>
        <w:pStyle w:val="5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30" w:lineRule="exact"/>
        <w:ind w:left="20" w:right="20" w:firstLine="689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Признать утратившими силу Постановления № 89 от 28.12.2021г. «О Порядке применения бюджетной классификации Российской Федерации в части, относящейся к бюджету Макаровского муниципального образования», № 119 от 28.12.2022г. «О внесении изменений в постановление «О Порядке применения бюджетной классификации Российской Федерации в части, относящейся к бюджету Макаровского муниципального образования».</w:t>
      </w:r>
    </w:p>
    <w:p w:rsidR="005563AA" w:rsidRPr="00A508AC" w:rsidRDefault="005563AA" w:rsidP="005563AA">
      <w:pPr>
        <w:pStyle w:val="5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30" w:lineRule="exact"/>
        <w:ind w:left="20" w:right="20" w:firstLine="689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A508AC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A508AC"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5563AA" w:rsidRPr="00A508AC" w:rsidRDefault="005563AA" w:rsidP="005563AA">
      <w:pPr>
        <w:pStyle w:val="5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30" w:lineRule="exact"/>
        <w:ind w:left="20" w:right="20" w:firstLine="689"/>
        <w:rPr>
          <w:rFonts w:ascii="Times New Roman" w:hAnsi="Times New Roman" w:cs="Times New Roman"/>
          <w:sz w:val="24"/>
          <w:szCs w:val="24"/>
        </w:rPr>
      </w:pPr>
      <w:proofErr w:type="gramStart"/>
      <w:r w:rsidRPr="00A508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08A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563AA" w:rsidRPr="00A508AC" w:rsidRDefault="005563AA" w:rsidP="005563AA">
      <w:pPr>
        <w:jc w:val="both"/>
      </w:pPr>
      <w:r w:rsidRPr="00A508AC">
        <w:t xml:space="preserve"> </w:t>
      </w:r>
    </w:p>
    <w:p w:rsidR="005563AA" w:rsidRPr="00A508AC" w:rsidRDefault="005563AA" w:rsidP="005563AA">
      <w:pPr>
        <w:tabs>
          <w:tab w:val="left" w:pos="300"/>
        </w:tabs>
      </w:pPr>
      <w:r w:rsidRPr="00A508AC">
        <w:t xml:space="preserve">Глава </w:t>
      </w:r>
    </w:p>
    <w:p w:rsidR="005563AA" w:rsidRPr="005563AA" w:rsidRDefault="005563AA" w:rsidP="005563AA">
      <w:pPr>
        <w:tabs>
          <w:tab w:val="left" w:pos="300"/>
        </w:tabs>
      </w:pPr>
      <w:r w:rsidRPr="00A508AC">
        <w:t xml:space="preserve">Макаровского сельского поселения </w:t>
      </w:r>
      <w:r>
        <w:t xml:space="preserve">                                                    О.В.Ярыгина</w:t>
      </w:r>
      <w:r w:rsidRPr="00A508AC">
        <w:t xml:space="preserve">                  </w:t>
      </w:r>
      <w:r>
        <w:t xml:space="preserve">                      </w:t>
      </w:r>
    </w:p>
    <w:p w:rsidR="005563AA" w:rsidRDefault="005563AA" w:rsidP="005563AA">
      <w:pPr>
        <w:jc w:val="right"/>
        <w:rPr>
          <w:sz w:val="22"/>
          <w:szCs w:val="22"/>
        </w:rPr>
      </w:pPr>
    </w:p>
    <w:p w:rsidR="005563AA" w:rsidRDefault="005563AA" w:rsidP="005563AA">
      <w:pPr>
        <w:jc w:val="right"/>
        <w:rPr>
          <w:sz w:val="22"/>
          <w:szCs w:val="22"/>
        </w:rPr>
      </w:pPr>
    </w:p>
    <w:p w:rsidR="005563AA" w:rsidRPr="00A508AC" w:rsidRDefault="005563AA" w:rsidP="005563AA">
      <w:pPr>
        <w:jc w:val="right"/>
      </w:pPr>
      <w:r w:rsidRPr="00A508AC">
        <w:t>Утвержден</w:t>
      </w:r>
    </w:p>
    <w:p w:rsidR="005563AA" w:rsidRPr="00A508AC" w:rsidRDefault="005563AA" w:rsidP="005563AA">
      <w:pPr>
        <w:jc w:val="right"/>
      </w:pPr>
      <w:r w:rsidRPr="00A508AC">
        <w:t xml:space="preserve">Постановлением Макаровского </w:t>
      </w:r>
    </w:p>
    <w:p w:rsidR="005563AA" w:rsidRPr="00A508AC" w:rsidRDefault="005563AA" w:rsidP="005563AA">
      <w:pPr>
        <w:jc w:val="right"/>
      </w:pPr>
      <w:r w:rsidRPr="00A508AC">
        <w:t xml:space="preserve">муниципального образования </w:t>
      </w:r>
    </w:p>
    <w:p w:rsidR="005563AA" w:rsidRPr="00A508AC" w:rsidRDefault="005563AA" w:rsidP="005563AA">
      <w:pPr>
        <w:jc w:val="right"/>
      </w:pPr>
      <w:r w:rsidRPr="00A508AC">
        <w:t>от 26 января 2024г. № 5</w:t>
      </w:r>
    </w:p>
    <w:p w:rsidR="005563AA" w:rsidRPr="00A508AC" w:rsidRDefault="005563AA" w:rsidP="005563AA">
      <w:pPr>
        <w:jc w:val="both"/>
      </w:pPr>
    </w:p>
    <w:p w:rsidR="005563AA" w:rsidRPr="00A508AC" w:rsidRDefault="005563AA" w:rsidP="005563AA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A508AC">
        <w:rPr>
          <w:sz w:val="24"/>
          <w:szCs w:val="24"/>
        </w:rPr>
        <w:t>ПОРЯДОК</w:t>
      </w:r>
    </w:p>
    <w:p w:rsidR="005563AA" w:rsidRPr="00A508AC" w:rsidRDefault="005563AA" w:rsidP="005563AA">
      <w:pPr>
        <w:pStyle w:val="20"/>
        <w:shd w:val="clear" w:color="auto" w:fill="auto"/>
        <w:spacing w:before="0" w:line="240" w:lineRule="auto"/>
        <w:ind w:left="40" w:right="20"/>
        <w:rPr>
          <w:sz w:val="24"/>
          <w:szCs w:val="24"/>
        </w:rPr>
      </w:pPr>
      <w:r w:rsidRPr="00A508AC">
        <w:rPr>
          <w:sz w:val="24"/>
          <w:szCs w:val="24"/>
        </w:rPr>
        <w:t>ПРИМЕНЕНИЯ БЮДЖЕТНОЙ КЛАССИФИКАЦИИ РОССИЙСКОЙ ФЕДЕРАЦИИ          В ЧАСТИ, ОТНОСЯЩЕЙСЯ К БЮДЖЕТУ МАКАРОВСКОГО МУНИЦИПАЛЬНОГО ОБРАЗОВАНИЯ (далее - Порядок)</w:t>
      </w:r>
    </w:p>
    <w:p w:rsidR="005563AA" w:rsidRPr="00A508AC" w:rsidRDefault="005563AA" w:rsidP="005563AA">
      <w:pPr>
        <w:pStyle w:val="5"/>
        <w:numPr>
          <w:ilvl w:val="0"/>
          <w:numId w:val="7"/>
        </w:numPr>
        <w:shd w:val="clear" w:color="auto" w:fill="auto"/>
        <w:tabs>
          <w:tab w:val="left" w:pos="885"/>
        </w:tabs>
        <w:spacing w:before="0" w:after="0" w:line="240" w:lineRule="auto"/>
        <w:ind w:left="40" w:right="2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положениями статей 9, 21, 23 Бюджетного кодекса Российской Федерации и устанавливает порядок применения бюджетной классификации Российской Федерации в части, относящейся к бюджету Макаровского  муниципального образования.</w:t>
      </w:r>
    </w:p>
    <w:p w:rsidR="005563AA" w:rsidRPr="00A508AC" w:rsidRDefault="005563AA" w:rsidP="005563AA">
      <w:pPr>
        <w:pStyle w:val="5"/>
        <w:numPr>
          <w:ilvl w:val="0"/>
          <w:numId w:val="7"/>
        </w:numPr>
        <w:shd w:val="clear" w:color="auto" w:fill="auto"/>
        <w:tabs>
          <w:tab w:val="left" w:pos="885"/>
        </w:tabs>
        <w:spacing w:before="0" w:after="0" w:line="270" w:lineRule="exact"/>
        <w:ind w:left="40" w:right="2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При составлении и исполнении бюджета Макаровского муниципального образования в части расходов и источников финансирования дефицита бюджета применяются коды бюджетной классификации согласно Порядку формирования и применения кодов бюджетной классификации Российской Федерации, их структуре и принципах назначения, утвержденному Министерством финансов Российской Федерации (далее - Порядок МФ РФ). </w:t>
      </w:r>
    </w:p>
    <w:p w:rsidR="005563AA" w:rsidRPr="00A508AC" w:rsidRDefault="005563AA" w:rsidP="005563AA">
      <w:pPr>
        <w:pStyle w:val="5"/>
        <w:numPr>
          <w:ilvl w:val="0"/>
          <w:numId w:val="7"/>
        </w:numPr>
        <w:shd w:val="clear" w:color="auto" w:fill="auto"/>
        <w:tabs>
          <w:tab w:val="left" w:pos="885"/>
        </w:tabs>
        <w:spacing w:before="0" w:after="0" w:line="270" w:lineRule="exact"/>
        <w:ind w:left="40" w:right="2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Код главного распорядителя средств бюджета состоит из трёх разрядов и формируется с применением числового ряда: 1, 2, 3, 4, 5, 6, 7, 8, 9, 0.</w:t>
      </w:r>
    </w:p>
    <w:p w:rsidR="005563AA" w:rsidRPr="00A508AC" w:rsidRDefault="005563AA" w:rsidP="005563AA">
      <w:pPr>
        <w:pStyle w:val="5"/>
        <w:shd w:val="clear" w:color="auto" w:fill="auto"/>
        <w:tabs>
          <w:tab w:val="left" w:pos="885"/>
        </w:tabs>
        <w:spacing w:before="0" w:after="0" w:line="270" w:lineRule="exact"/>
        <w:ind w:left="40" w:right="2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     Перечень кодов главного распорядителя средств бюджета приведен в Приложении 1 настоящему Порядку.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40" w:right="2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Код главного распорядителя средств бюджета устанавливается в соответствии с утвержденным в составе ведомственной структуры расходов бюджета перечнем главных распорядителей средств бюджета.</w:t>
      </w:r>
    </w:p>
    <w:p w:rsidR="005563AA" w:rsidRPr="00A508AC" w:rsidRDefault="005563AA" w:rsidP="005563AA">
      <w:pPr>
        <w:pStyle w:val="5"/>
        <w:numPr>
          <w:ilvl w:val="0"/>
          <w:numId w:val="7"/>
        </w:numPr>
        <w:shd w:val="clear" w:color="auto" w:fill="auto"/>
        <w:tabs>
          <w:tab w:val="left" w:pos="885"/>
        </w:tabs>
        <w:spacing w:before="0" w:after="0" w:line="270" w:lineRule="exact"/>
        <w:ind w:left="40" w:right="2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Целевые статьи расходов бюджета формируются в соответствии с муниципальными программами муниципального образования, 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непрограммными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 xml:space="preserve"> направлениями деятельности органов местного самоуправления.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40" w:right="20"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A508AC">
        <w:rPr>
          <w:rFonts w:ascii="Times New Roman" w:hAnsi="Times New Roman" w:cs="Times New Roman"/>
          <w:sz w:val="24"/>
          <w:szCs w:val="24"/>
        </w:rPr>
        <w:t>Структура  кода целевой статьи расходов бюджета формируется в соответствии с Порядком МФ РФ и обеспечивает привязку бюджетных ассигнований к муниципальным программам муниципального образования и не включенным в муниципальные программы направлениям деятельности органов местного самоуправления, указанных в ведомственной структуре расходов бюджета и (или) к расходным обязательствам, подлежащим исполнению за счет средств бюджета.</w:t>
      </w:r>
      <w:proofErr w:type="gramEnd"/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40" w:right="2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Структура кода целевой статьи расходов местного бюджета состоит из десяти разрядов (8 - 17 разряды кода классификации расходов бюджетов) и включает следующие составные части (таблица 1):</w:t>
      </w:r>
    </w:p>
    <w:p w:rsidR="005563AA" w:rsidRPr="00A508AC" w:rsidRDefault="005563AA" w:rsidP="005563AA">
      <w:pPr>
        <w:pStyle w:val="5"/>
        <w:numPr>
          <w:ilvl w:val="0"/>
          <w:numId w:val="8"/>
        </w:numPr>
        <w:shd w:val="clear" w:color="auto" w:fill="auto"/>
        <w:tabs>
          <w:tab w:val="left" w:pos="1130"/>
        </w:tabs>
        <w:spacing w:before="0" w:after="0" w:line="270" w:lineRule="exact"/>
        <w:ind w:left="40" w:right="2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8-9 разряды - код программного (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непрограммного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 xml:space="preserve">) направления расходов, предназначенный для кодирования бюджетных ассигнований по муниципальным программ муниципального образования, 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 xml:space="preserve"> направлениям деятельности органов местного самоуправления;</w:t>
      </w:r>
    </w:p>
    <w:p w:rsidR="005563AA" w:rsidRPr="00A508AC" w:rsidRDefault="005563AA" w:rsidP="005563AA">
      <w:pPr>
        <w:pStyle w:val="5"/>
        <w:numPr>
          <w:ilvl w:val="0"/>
          <w:numId w:val="8"/>
        </w:numPr>
        <w:shd w:val="clear" w:color="auto" w:fill="auto"/>
        <w:tabs>
          <w:tab w:val="left" w:pos="1130"/>
        </w:tabs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10 разряд - код подпрограммы, предназначенный для кодирования бюджетных ассигнований по подпрограммам муниципальных программ бюджета, а также бюджетных ассигнований в рамках 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 xml:space="preserve"> направлений деятельности органон местного самоуправления;</w:t>
      </w:r>
    </w:p>
    <w:p w:rsidR="005563AA" w:rsidRPr="00A508AC" w:rsidRDefault="005563AA" w:rsidP="005563AA">
      <w:pPr>
        <w:pStyle w:val="5"/>
        <w:numPr>
          <w:ilvl w:val="0"/>
          <w:numId w:val="8"/>
        </w:numPr>
        <w:shd w:val="clear" w:color="auto" w:fill="auto"/>
        <w:tabs>
          <w:tab w:val="left" w:pos="1205"/>
        </w:tabs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11-12 разряды - код основного мероприятия, предназначенный для кодирования бюджетных ассигнований по основным мероприятиям в рамках подпрограмм муниципальных программ муниципального образования, 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 xml:space="preserve"> направлениям деятельности органов местного самоуправления;</w:t>
      </w:r>
    </w:p>
    <w:p w:rsidR="005563AA" w:rsidRPr="00A508AC" w:rsidRDefault="005563AA" w:rsidP="005563AA">
      <w:pPr>
        <w:pStyle w:val="5"/>
        <w:numPr>
          <w:ilvl w:val="0"/>
          <w:numId w:val="8"/>
        </w:numPr>
        <w:shd w:val="clear" w:color="auto" w:fill="auto"/>
        <w:tabs>
          <w:tab w:val="left" w:pos="1205"/>
        </w:tabs>
        <w:spacing w:before="0" w:after="186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lastRenderedPageBreak/>
        <w:t>13-17 разряд код направления расходов, предназначенный для кодирования бюджетных ассигнований по направлениям расходования средств, конкретизирующим отдельные мероприятия.</w:t>
      </w:r>
    </w:p>
    <w:p w:rsidR="005563AA" w:rsidRPr="00A508AC" w:rsidRDefault="005563AA" w:rsidP="005563AA">
      <w:pPr>
        <w:framePr w:w="9910" w:wrap="notBeside" w:vAnchor="text" w:hAnchor="text" w:xAlign="center" w:y="1"/>
        <w:spacing w:line="200" w:lineRule="exact"/>
      </w:pPr>
      <w:r w:rsidRPr="00A508AC">
        <w:rPr>
          <w:rStyle w:val="21"/>
          <w:rFonts w:eastAsia="Courier New"/>
        </w:rPr>
        <w:t>Таблица 1.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30"/>
        <w:gridCol w:w="1700"/>
        <w:gridCol w:w="1980"/>
        <w:gridCol w:w="3288"/>
      </w:tblGrid>
      <w:tr w:rsidR="005563AA" w:rsidRPr="00A508AC" w:rsidTr="00901B8A">
        <w:trPr>
          <w:trHeight w:hRule="exact" w:val="241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Целевая статья</w:t>
            </w:r>
          </w:p>
        </w:tc>
      </w:tr>
      <w:tr w:rsidR="005563AA" w:rsidRPr="00A508AC" w:rsidTr="00901B8A">
        <w:trPr>
          <w:trHeight w:hRule="exact" w:val="287"/>
          <w:jc w:val="center"/>
        </w:trPr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Программная (</w:t>
            </w:r>
            <w:proofErr w:type="spellStart"/>
            <w:r w:rsidRPr="00A508AC">
              <w:rPr>
                <w:rStyle w:val="10pt"/>
                <w:rFonts w:eastAsiaTheme="minorHAnsi"/>
                <w:sz w:val="24"/>
                <w:szCs w:val="24"/>
              </w:rPr>
              <w:t>непрограммная</w:t>
            </w:r>
            <w:proofErr w:type="spellEnd"/>
            <w:r w:rsidRPr="00A508AC">
              <w:rPr>
                <w:rStyle w:val="10pt"/>
                <w:rFonts w:eastAsiaTheme="minorHAnsi"/>
                <w:sz w:val="24"/>
                <w:szCs w:val="24"/>
              </w:rPr>
              <w:t>) статья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Направление расходов</w:t>
            </w:r>
          </w:p>
        </w:tc>
      </w:tr>
      <w:tr w:rsidR="005563AA" w:rsidRPr="00A508AC" w:rsidTr="00901B8A">
        <w:trPr>
          <w:trHeight w:hRule="exact" w:val="77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Программное (</w:t>
            </w:r>
            <w:proofErr w:type="spellStart"/>
            <w:r w:rsidRPr="00A508AC">
              <w:rPr>
                <w:rStyle w:val="10pt"/>
                <w:rFonts w:eastAsiaTheme="minorHAnsi"/>
                <w:sz w:val="24"/>
                <w:szCs w:val="24"/>
              </w:rPr>
              <w:t>непрограммное</w:t>
            </w:r>
            <w:proofErr w:type="spellEnd"/>
            <w:r w:rsidRPr="00A508AC">
              <w:rPr>
                <w:rStyle w:val="10pt"/>
                <w:rFonts w:eastAsiaTheme="minorHAnsi"/>
                <w:sz w:val="24"/>
                <w:szCs w:val="24"/>
              </w:rPr>
              <w:t>) направление расходов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Подпрограмма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Основное</w:t>
            </w:r>
          </w:p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12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мероприятие</w:t>
            </w:r>
          </w:p>
        </w:tc>
        <w:tc>
          <w:tcPr>
            <w:tcW w:w="3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framePr w:w="9910" w:wrap="notBeside" w:vAnchor="text" w:hAnchor="text" w:xAlign="center" w:y="1"/>
            </w:pPr>
          </w:p>
        </w:tc>
      </w:tr>
      <w:tr w:rsidR="005563AA" w:rsidRPr="00A508AC" w:rsidTr="00901B8A">
        <w:trPr>
          <w:trHeight w:hRule="exact" w:val="19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8 9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11 12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3AA" w:rsidRPr="00A508AC" w:rsidRDefault="005563AA" w:rsidP="00901B8A">
            <w:pPr>
              <w:pStyle w:val="5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AC">
              <w:rPr>
                <w:rStyle w:val="10pt"/>
                <w:rFonts w:eastAsiaTheme="minorHAnsi"/>
                <w:sz w:val="24"/>
                <w:szCs w:val="24"/>
              </w:rPr>
              <w:t>13 14 15 16 17</w:t>
            </w:r>
          </w:p>
        </w:tc>
      </w:tr>
    </w:tbl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Наименование целевых статей расходов местного бюджета устанавливаются местной администрацией и характеризуют направление бюджетных ассигнований на реализацию: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-муниципальных программ, 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 xml:space="preserve"> расходов местного бюджета;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-подпрограмм муниципальных программ, 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 xml:space="preserve"> направлений деятельности органов местного самоуправления, указанных в ведомственной структуре расходов местного бюджета;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-основных мероприятий (ведомственных целевых программ) подпрограмм муниципальных программ, детализации 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непрограммных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 xml:space="preserve"> направлений деятельности органов местного самоуправления, указанных в ведомственной структуре расходов местного бюджета.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В наименовании целевой статьи, соответствующей основному мероприятию муниципальной программы, период действия основного мероприятия не указывается.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Направления расходов, которые применяются с целевыми статьями в рамках основных мероприятий подпрограмм муниципальной программы муниципального образования </w:t>
      </w:r>
      <w:r w:rsidRPr="00A508AC">
        <w:rPr>
          <w:rFonts w:ascii="Times New Roman" w:hAnsi="Times New Roman" w:cs="Times New Roman"/>
          <w:b/>
          <w:sz w:val="24"/>
          <w:szCs w:val="24"/>
        </w:rPr>
        <w:t>в части направлений расходов отражены</w:t>
      </w:r>
      <w:r w:rsidRPr="00A508AC">
        <w:rPr>
          <w:rFonts w:ascii="Times New Roman" w:hAnsi="Times New Roman" w:cs="Times New Roman"/>
          <w:sz w:val="24"/>
          <w:szCs w:val="24"/>
        </w:rPr>
        <w:t xml:space="preserve"> в </w:t>
      </w:r>
      <w:r w:rsidRPr="00A508AC">
        <w:rPr>
          <w:rFonts w:ascii="Times New Roman" w:hAnsi="Times New Roman" w:cs="Times New Roman"/>
          <w:b/>
          <w:sz w:val="24"/>
          <w:szCs w:val="24"/>
        </w:rPr>
        <w:t>приложении 2</w:t>
      </w:r>
      <w:r w:rsidRPr="00A508AC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A508AC">
        <w:rPr>
          <w:rFonts w:ascii="Times New Roman" w:hAnsi="Times New Roman" w:cs="Times New Roman"/>
          <w:sz w:val="24"/>
          <w:szCs w:val="24"/>
        </w:rPr>
        <w:t>Письмом Министерства финансов Иркутской области от 03.10.2013 г. № 52-7/2-07-18 «О порядке применения бюджетной классификации» рекомендованы коды целевых статей расходов бюджета, содержащие в  8-9 разрядах кода значение 51-67 и 90 – используются для отражения расходов областного бюджета, таким образом, местный бюджет может использовать в 8-9 разрядах кода значение начиная с цифры 68.</w:t>
      </w:r>
      <w:proofErr w:type="gramEnd"/>
      <w:r w:rsidRPr="00A508AC">
        <w:rPr>
          <w:rFonts w:ascii="Times New Roman" w:hAnsi="Times New Roman" w:cs="Times New Roman"/>
          <w:sz w:val="24"/>
          <w:szCs w:val="24"/>
        </w:rPr>
        <w:t xml:space="preserve"> В 10-13 разрядах кода значение 0001-1999 используются для отражения расходов областного бюджета, в свою очередь местный бюджет может </w:t>
      </w:r>
      <w:proofErr w:type="gramStart"/>
      <w:r w:rsidRPr="00A508AC">
        <w:rPr>
          <w:rFonts w:ascii="Times New Roman" w:hAnsi="Times New Roman" w:cs="Times New Roman"/>
          <w:sz w:val="24"/>
          <w:szCs w:val="24"/>
        </w:rPr>
        <w:t>использовать значения начиная</w:t>
      </w:r>
      <w:proofErr w:type="gramEnd"/>
      <w:r w:rsidRPr="00A508AC">
        <w:rPr>
          <w:rFonts w:ascii="Times New Roman" w:hAnsi="Times New Roman" w:cs="Times New Roman"/>
          <w:sz w:val="24"/>
          <w:szCs w:val="24"/>
        </w:rPr>
        <w:t xml:space="preserve"> с 2000.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A508AC">
        <w:rPr>
          <w:rFonts w:ascii="Times New Roman" w:hAnsi="Times New Roman" w:cs="Times New Roman"/>
          <w:sz w:val="24"/>
          <w:szCs w:val="24"/>
        </w:rPr>
        <w:t>Отражение расходов местного бюджета,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федерального бюджета и областного бюджета, осуществляется по кодам направлений расходов на 13-17 разрядах кода расходов в привязке к программной (</w:t>
      </w:r>
      <w:proofErr w:type="spellStart"/>
      <w:r w:rsidRPr="00A508AC">
        <w:rPr>
          <w:rFonts w:ascii="Times New Roman" w:hAnsi="Times New Roman" w:cs="Times New Roman"/>
          <w:sz w:val="24"/>
          <w:szCs w:val="24"/>
        </w:rPr>
        <w:t>непрограммной</w:t>
      </w:r>
      <w:proofErr w:type="spellEnd"/>
      <w:r w:rsidRPr="00A508AC">
        <w:rPr>
          <w:rFonts w:ascii="Times New Roman" w:hAnsi="Times New Roman" w:cs="Times New Roman"/>
          <w:sz w:val="24"/>
          <w:szCs w:val="24"/>
        </w:rPr>
        <w:t>) части кода целевой статьи расходов бюджета, в соответствии с Порядком МФ РФ.</w:t>
      </w:r>
      <w:proofErr w:type="gramEnd"/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Для отражения расходов местных бюджетов, буква </w:t>
      </w:r>
      <w:r w:rsidRPr="00A508A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A50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8AC">
        <w:rPr>
          <w:rFonts w:ascii="Times New Roman" w:hAnsi="Times New Roman" w:cs="Times New Roman"/>
          <w:sz w:val="24"/>
          <w:szCs w:val="24"/>
        </w:rPr>
        <w:t>применяется в тех случаях, когда из бюджета Иркутской области в целях софинансирования предоставляются субсидии из областного бюджета в доле, соответствующей установленному уровню софинансирования расходного обязательства муниципального образования, при оплате денежного обязательства получателя средств местного бюджета.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A508AC">
        <w:rPr>
          <w:rFonts w:ascii="Times New Roman" w:hAnsi="Times New Roman" w:cs="Times New Roman"/>
          <w:sz w:val="24"/>
          <w:szCs w:val="24"/>
        </w:rPr>
        <w:t xml:space="preserve">Для отражения расходов местных бюджетов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буква </w:t>
      </w:r>
      <w:r w:rsidRPr="00A508AC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A508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08AC">
        <w:rPr>
          <w:rFonts w:ascii="Times New Roman" w:hAnsi="Times New Roman" w:cs="Times New Roman"/>
          <w:sz w:val="24"/>
          <w:szCs w:val="24"/>
        </w:rPr>
        <w:t xml:space="preserve">применяется в тех случаях, когда из бюджета Иркутской области в целях софинансирования предоставляются местному бюджету субсидии, иные межбюджетные трансферты, в целях софинансирования которых бюджету Иркутской области предоставляются из </w:t>
      </w:r>
      <w:r w:rsidRPr="00A508AC">
        <w:rPr>
          <w:rFonts w:ascii="Times New Roman" w:hAnsi="Times New Roman" w:cs="Times New Roman"/>
          <w:sz w:val="24"/>
          <w:szCs w:val="24"/>
        </w:rPr>
        <w:lastRenderedPageBreak/>
        <w:t>федерального бюджета субсидии и иные межбюджетные трансферты.</w:t>
      </w:r>
      <w:proofErr w:type="gramEnd"/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В наименованиях целевых статей, содержащих указание на вид межбюджетных трансфертов (субсидий, субвенций и иных межбюджетных трансфертов), необходимо сохранять наименование цели без предоставления самого наименования межбюджетного трансферта.</w:t>
      </w: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left="140" w:right="160" w:firstLine="60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Внесение в течение финансового года изменений в наименование и (или) код целевой статьи расходов бюджета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 соответствующего бюджета, а также, если Порядком МФ РФ не установлено иное.</w:t>
      </w:r>
    </w:p>
    <w:p w:rsidR="005563AA" w:rsidRPr="00A508AC" w:rsidRDefault="005563AA" w:rsidP="005563AA">
      <w:pPr>
        <w:spacing w:line="270" w:lineRule="exact"/>
        <w:ind w:left="140" w:right="160" w:firstLine="600"/>
        <w:jc w:val="both"/>
      </w:pPr>
      <w:r w:rsidRPr="00A508AC">
        <w:t>Перечень и коды целевых статей расходов бюджета утверждаются в составе ведомственной структуры расходов решением Думы Макаровского сельского поселения.</w:t>
      </w:r>
    </w:p>
    <w:p w:rsidR="005563AA" w:rsidRPr="00A508AC" w:rsidRDefault="005563AA" w:rsidP="005563AA">
      <w:pPr>
        <w:spacing w:line="270" w:lineRule="exact"/>
        <w:ind w:left="140" w:right="160" w:firstLine="600"/>
        <w:jc w:val="both"/>
        <w:rPr>
          <w:color w:val="000000"/>
        </w:rPr>
      </w:pPr>
      <w:r w:rsidRPr="00A508AC">
        <w:rPr>
          <w:color w:val="000000"/>
        </w:rPr>
        <w:t xml:space="preserve">Перечень и коды целевых статей расходов бюджета </w:t>
      </w:r>
      <w:r w:rsidRPr="00A508AC">
        <w:t>Макаровского сельского поселения</w:t>
      </w:r>
      <w:r w:rsidRPr="00A508AC">
        <w:rPr>
          <w:color w:val="000000"/>
        </w:rPr>
        <w:t xml:space="preserve">, используемые при составлении и исполнении бюджета, устанавливаются </w:t>
      </w:r>
      <w:r w:rsidRPr="00A508AC">
        <w:rPr>
          <w:b/>
          <w:color w:val="000000"/>
        </w:rPr>
        <w:t>приложением 3</w:t>
      </w:r>
      <w:r w:rsidRPr="00A508AC">
        <w:rPr>
          <w:color w:val="000000"/>
        </w:rPr>
        <w:t xml:space="preserve"> к настоящему Порядку.</w:t>
      </w:r>
    </w:p>
    <w:p w:rsidR="005563AA" w:rsidRPr="00A508AC" w:rsidRDefault="005563AA" w:rsidP="005563AA">
      <w:pPr>
        <w:numPr>
          <w:ilvl w:val="0"/>
          <w:numId w:val="7"/>
        </w:numPr>
        <w:tabs>
          <w:tab w:val="left" w:pos="970"/>
        </w:tabs>
        <w:spacing w:line="270" w:lineRule="exact"/>
        <w:ind w:left="140" w:right="160" w:firstLine="600"/>
        <w:jc w:val="both"/>
      </w:pPr>
      <w:r w:rsidRPr="00A508AC">
        <w:t xml:space="preserve">Отражение расходов бюджета по кодам видов расходов осуществляется к </w:t>
      </w:r>
      <w:proofErr w:type="gramStart"/>
      <w:r w:rsidRPr="00A508AC">
        <w:t>соответствии</w:t>
      </w:r>
      <w:proofErr w:type="gramEnd"/>
      <w:r w:rsidRPr="00A508AC">
        <w:t xml:space="preserve"> с Порядком МФ РФ.</w:t>
      </w:r>
    </w:p>
    <w:p w:rsidR="005563AA" w:rsidRPr="00A508AC" w:rsidRDefault="005563AA" w:rsidP="005563AA">
      <w:pPr>
        <w:spacing w:line="270" w:lineRule="exact"/>
        <w:ind w:right="160"/>
        <w:jc w:val="both"/>
        <w:rPr>
          <w:color w:val="000000"/>
        </w:rPr>
      </w:pPr>
    </w:p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right="160"/>
        <w:rPr>
          <w:rFonts w:ascii="Times New Roman" w:hAnsi="Times New Roman" w:cs="Times New Roman"/>
          <w:sz w:val="24"/>
          <w:szCs w:val="24"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Pr="00A508AC" w:rsidRDefault="005563AA" w:rsidP="005563AA">
      <w:pPr>
        <w:spacing w:line="270" w:lineRule="exact"/>
        <w:ind w:right="20"/>
        <w:jc w:val="right"/>
        <w:rPr>
          <w:b/>
          <w:bCs/>
        </w:rPr>
      </w:pPr>
      <w:r w:rsidRPr="00A508AC">
        <w:rPr>
          <w:b/>
          <w:bCs/>
        </w:rPr>
        <w:lastRenderedPageBreak/>
        <w:t xml:space="preserve">Приложение 1 </w:t>
      </w:r>
    </w:p>
    <w:p w:rsidR="005563AA" w:rsidRPr="00A508AC" w:rsidRDefault="005563AA" w:rsidP="005563AA">
      <w:pPr>
        <w:spacing w:line="270" w:lineRule="exact"/>
        <w:ind w:left="8200" w:right="20"/>
        <w:jc w:val="right"/>
        <w:rPr>
          <w:bCs/>
        </w:rPr>
      </w:pPr>
      <w:r w:rsidRPr="00A508AC">
        <w:rPr>
          <w:bCs/>
        </w:rPr>
        <w:t>к Порядку</w:t>
      </w:r>
    </w:p>
    <w:p w:rsidR="005563AA" w:rsidRPr="00A508AC" w:rsidRDefault="005563AA" w:rsidP="005563AA">
      <w:pPr>
        <w:ind w:left="5500" w:right="20"/>
        <w:jc w:val="right"/>
      </w:pPr>
      <w:r w:rsidRPr="00A508AC">
        <w:t>применения бюджетной классификации Российской Федерации в части, относящейся к бюджету Макаровского сельского поселения</w:t>
      </w:r>
    </w:p>
    <w:p w:rsidR="005563AA" w:rsidRPr="00A508AC" w:rsidRDefault="005563AA" w:rsidP="005563AA">
      <w:pPr>
        <w:ind w:left="5500" w:right="20"/>
        <w:jc w:val="right"/>
      </w:pPr>
    </w:p>
    <w:p w:rsidR="005563AA" w:rsidRPr="00A508AC" w:rsidRDefault="005563AA" w:rsidP="005563AA">
      <w:pPr>
        <w:ind w:left="5500" w:right="20"/>
        <w:jc w:val="right"/>
      </w:pPr>
    </w:p>
    <w:p w:rsidR="005563AA" w:rsidRPr="00A508AC" w:rsidRDefault="005563AA" w:rsidP="005563AA">
      <w:pPr>
        <w:ind w:right="760"/>
        <w:jc w:val="center"/>
        <w:rPr>
          <w:b/>
          <w:bCs/>
        </w:rPr>
      </w:pPr>
      <w:r w:rsidRPr="00A508AC">
        <w:rPr>
          <w:b/>
          <w:bCs/>
        </w:rPr>
        <w:t>ПЕРЕЧЕНЬ КОДОВ ГЛАВНЫХ РАСПОРЯДИТЕЛЕЙ СРЕДСТВ БЮДЖЕТА</w:t>
      </w:r>
    </w:p>
    <w:p w:rsidR="005563AA" w:rsidRPr="00A508AC" w:rsidRDefault="005563AA" w:rsidP="005563AA">
      <w:pPr>
        <w:ind w:right="760"/>
        <w:jc w:val="center"/>
        <w:rPr>
          <w:b/>
          <w:bCs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730"/>
        <w:gridCol w:w="7680"/>
      </w:tblGrid>
      <w:tr w:rsidR="005563AA" w:rsidRPr="00A508AC" w:rsidTr="00901B8A">
        <w:trPr>
          <w:trHeight w:hRule="exact" w:val="410"/>
          <w:jc w:val="center"/>
        </w:trPr>
        <w:tc>
          <w:tcPr>
            <w:tcW w:w="1730" w:type="dxa"/>
            <w:shd w:val="clear" w:color="auto" w:fill="FFFFFF"/>
          </w:tcPr>
          <w:p w:rsidR="005563AA" w:rsidRPr="00A508AC" w:rsidRDefault="005563AA" w:rsidP="00901B8A">
            <w:pPr>
              <w:framePr w:w="9410" w:wrap="notBeside" w:vAnchor="text" w:hAnchor="text" w:xAlign="center" w:y="1"/>
              <w:spacing w:line="220" w:lineRule="exact"/>
              <w:jc w:val="center"/>
            </w:pPr>
            <w:r w:rsidRPr="00A508AC">
              <w:rPr>
                <w:color w:val="000000"/>
                <w:shd w:val="clear" w:color="auto" w:fill="FFFFFF"/>
              </w:rPr>
              <w:t>Код</w:t>
            </w:r>
          </w:p>
        </w:tc>
        <w:tc>
          <w:tcPr>
            <w:tcW w:w="7680" w:type="dxa"/>
            <w:shd w:val="clear" w:color="auto" w:fill="FFFFFF"/>
          </w:tcPr>
          <w:p w:rsidR="005563AA" w:rsidRPr="00A508AC" w:rsidRDefault="005563AA" w:rsidP="00901B8A">
            <w:pPr>
              <w:framePr w:w="9410" w:wrap="notBeside" w:vAnchor="text" w:hAnchor="text" w:xAlign="center" w:y="1"/>
              <w:spacing w:line="220" w:lineRule="exact"/>
              <w:jc w:val="center"/>
            </w:pPr>
            <w:r w:rsidRPr="00A508AC">
              <w:rPr>
                <w:color w:val="000000"/>
                <w:shd w:val="clear" w:color="auto" w:fill="FFFFFF"/>
              </w:rPr>
              <w:t>Наименование</w:t>
            </w:r>
          </w:p>
        </w:tc>
      </w:tr>
      <w:tr w:rsidR="005563AA" w:rsidRPr="00A508AC" w:rsidTr="00901B8A">
        <w:trPr>
          <w:trHeight w:hRule="exact" w:val="570"/>
          <w:jc w:val="center"/>
        </w:trPr>
        <w:tc>
          <w:tcPr>
            <w:tcW w:w="1730" w:type="dxa"/>
            <w:shd w:val="clear" w:color="auto" w:fill="FFFFFF"/>
          </w:tcPr>
          <w:p w:rsidR="005563AA" w:rsidRPr="00A508AC" w:rsidRDefault="005563AA" w:rsidP="00901B8A">
            <w:pPr>
              <w:framePr w:w="9410" w:wrap="notBeside" w:vAnchor="text" w:hAnchor="text" w:xAlign="center" w:y="1"/>
              <w:spacing w:line="220" w:lineRule="exact"/>
              <w:jc w:val="center"/>
              <w:rPr>
                <w:color w:val="000000"/>
                <w:shd w:val="clear" w:color="auto" w:fill="FFFFFF"/>
              </w:rPr>
            </w:pPr>
          </w:p>
          <w:p w:rsidR="005563AA" w:rsidRPr="00A508AC" w:rsidRDefault="005563AA" w:rsidP="00901B8A">
            <w:pPr>
              <w:framePr w:w="9410" w:wrap="notBeside" w:vAnchor="text" w:hAnchor="text" w:xAlign="center" w:y="1"/>
              <w:spacing w:line="220" w:lineRule="exact"/>
              <w:jc w:val="center"/>
              <w:rPr>
                <w:b/>
              </w:rPr>
            </w:pPr>
            <w:r w:rsidRPr="00A508AC">
              <w:rPr>
                <w:b/>
                <w:color w:val="000000"/>
                <w:shd w:val="clear" w:color="auto" w:fill="FFFFFF"/>
              </w:rPr>
              <w:t>957</w:t>
            </w:r>
          </w:p>
        </w:tc>
        <w:tc>
          <w:tcPr>
            <w:tcW w:w="7680" w:type="dxa"/>
            <w:shd w:val="clear" w:color="auto" w:fill="FFFFFF"/>
          </w:tcPr>
          <w:p w:rsidR="005563AA" w:rsidRPr="00A508AC" w:rsidRDefault="005563AA" w:rsidP="00901B8A">
            <w:pPr>
              <w:framePr w:w="9410" w:wrap="notBeside" w:vAnchor="text" w:hAnchor="text" w:xAlign="center" w:y="1"/>
              <w:autoSpaceDE w:val="0"/>
              <w:autoSpaceDN w:val="0"/>
              <w:adjustRightInd w:val="0"/>
              <w:rPr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656"/>
            </w:tblGrid>
            <w:tr w:rsidR="005563AA" w:rsidRPr="00A508AC" w:rsidTr="00901B8A">
              <w:trPr>
                <w:trHeight w:val="119"/>
              </w:trPr>
              <w:tc>
                <w:tcPr>
                  <w:tcW w:w="9656" w:type="dxa"/>
                </w:tcPr>
                <w:p w:rsidR="005563AA" w:rsidRPr="00A508AC" w:rsidRDefault="005563AA" w:rsidP="00901B8A">
                  <w:pPr>
                    <w:framePr w:w="9410" w:wrap="notBeside" w:vAnchor="text" w:hAnchor="text" w:xAlign="center" w:y="1"/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A508AC">
                    <w:rPr>
                      <w:b/>
                      <w:bCs/>
                      <w:color w:val="000000"/>
                    </w:rPr>
                    <w:t xml:space="preserve">Администрация Макаровского сельского поселения </w:t>
                  </w:r>
                </w:p>
              </w:tc>
            </w:tr>
          </w:tbl>
          <w:p w:rsidR="005563AA" w:rsidRPr="00A508AC" w:rsidRDefault="005563AA" w:rsidP="00901B8A">
            <w:pPr>
              <w:framePr w:w="9410" w:wrap="notBeside" w:vAnchor="text" w:hAnchor="text" w:xAlign="center" w:y="1"/>
              <w:spacing w:line="280" w:lineRule="exact"/>
              <w:ind w:left="120"/>
            </w:pPr>
          </w:p>
        </w:tc>
      </w:tr>
    </w:tbl>
    <w:p w:rsidR="005563AA" w:rsidRPr="00A508AC" w:rsidRDefault="005563AA" w:rsidP="005563AA"/>
    <w:p w:rsidR="005563AA" w:rsidRPr="00A508AC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Pr="00A508AC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Default="005563AA" w:rsidP="005563AA">
      <w:pPr>
        <w:spacing w:line="270" w:lineRule="exact"/>
        <w:ind w:right="20"/>
        <w:jc w:val="right"/>
        <w:rPr>
          <w:b/>
          <w:bCs/>
        </w:rPr>
      </w:pPr>
    </w:p>
    <w:p w:rsidR="005563AA" w:rsidRPr="00A508AC" w:rsidRDefault="005563AA" w:rsidP="005563AA">
      <w:pPr>
        <w:spacing w:line="270" w:lineRule="exact"/>
        <w:ind w:right="20"/>
        <w:jc w:val="right"/>
        <w:rPr>
          <w:b/>
          <w:bCs/>
        </w:rPr>
      </w:pPr>
      <w:r w:rsidRPr="00A508AC">
        <w:rPr>
          <w:b/>
          <w:bCs/>
        </w:rPr>
        <w:lastRenderedPageBreak/>
        <w:t xml:space="preserve">Приложение 2 </w:t>
      </w:r>
    </w:p>
    <w:p w:rsidR="005563AA" w:rsidRPr="00A508AC" w:rsidRDefault="005563AA" w:rsidP="005563AA">
      <w:pPr>
        <w:spacing w:line="270" w:lineRule="exact"/>
        <w:ind w:right="20"/>
        <w:jc w:val="right"/>
        <w:rPr>
          <w:bCs/>
        </w:rPr>
      </w:pPr>
      <w:r w:rsidRPr="00A508AC">
        <w:rPr>
          <w:bCs/>
        </w:rPr>
        <w:t>к Порядку</w:t>
      </w:r>
    </w:p>
    <w:p w:rsidR="005563AA" w:rsidRPr="00A508AC" w:rsidRDefault="005563AA" w:rsidP="005563AA">
      <w:pPr>
        <w:ind w:left="5500" w:right="20"/>
        <w:jc w:val="right"/>
      </w:pPr>
      <w:r w:rsidRPr="00A508AC">
        <w:t>применения бюджетной классификации Российской Федерации в части, относящейся к бюджету Макаровского сельского поселения</w:t>
      </w:r>
    </w:p>
    <w:p w:rsidR="005563AA" w:rsidRPr="00A508AC" w:rsidRDefault="005563AA" w:rsidP="005563AA">
      <w:pPr>
        <w:ind w:left="5500" w:right="20"/>
        <w:jc w:val="right"/>
      </w:pPr>
    </w:p>
    <w:p w:rsidR="005563AA" w:rsidRPr="00A508AC" w:rsidRDefault="005563AA" w:rsidP="005563AA">
      <w:pPr>
        <w:ind w:right="40"/>
        <w:jc w:val="center"/>
        <w:rPr>
          <w:b/>
          <w:bCs/>
        </w:rPr>
      </w:pPr>
      <w:r w:rsidRPr="00A508AC">
        <w:rPr>
          <w:b/>
          <w:bCs/>
        </w:rPr>
        <w:t>НАПРАВЛЕНИЯ РАСХОДОВ, УВЯЗЫВАЕМЫЕ С ЦЕЛЕВЫМИ СТАТЬЯМИ ОСНОВНЫХ МЕРОПРИЯТИЙ ПОДПРОГРАММ МУНИЦИПАЛЬНОЙ ПРОГРАММЫ В ЧАСТИ НАПРАВЛЕНИЯ РАСХОДОВ</w:t>
      </w:r>
    </w:p>
    <w:p w:rsidR="005563AA" w:rsidRPr="00A508AC" w:rsidRDefault="005563AA" w:rsidP="005563AA">
      <w:pPr>
        <w:spacing w:line="280" w:lineRule="exact"/>
        <w:ind w:right="40"/>
        <w:jc w:val="center"/>
        <w:rPr>
          <w:b/>
          <w:bCs/>
        </w:rPr>
      </w:pPr>
    </w:p>
    <w:tbl>
      <w:tblPr>
        <w:tblW w:w="9510" w:type="dxa"/>
        <w:tblInd w:w="96" w:type="dxa"/>
        <w:tblLook w:val="04A0"/>
      </w:tblPr>
      <w:tblGrid>
        <w:gridCol w:w="1732"/>
        <w:gridCol w:w="7778"/>
      </w:tblGrid>
      <w:tr w:rsidR="005563AA" w:rsidRPr="00A508AC" w:rsidTr="00901B8A">
        <w:trPr>
          <w:trHeight w:val="255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pPr>
              <w:jc w:val="center"/>
              <w:rPr>
                <w:b/>
                <w:bCs/>
              </w:rPr>
            </w:pPr>
            <w:r w:rsidRPr="00A508AC">
              <w:rPr>
                <w:b/>
                <w:bCs/>
              </w:rPr>
              <w:t>Код</w:t>
            </w:r>
          </w:p>
        </w:tc>
        <w:tc>
          <w:tcPr>
            <w:tcW w:w="7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pPr>
              <w:jc w:val="center"/>
              <w:rPr>
                <w:b/>
                <w:bCs/>
              </w:rPr>
            </w:pPr>
            <w:r w:rsidRPr="00A508AC">
              <w:rPr>
                <w:b/>
                <w:bCs/>
              </w:rPr>
              <w:t xml:space="preserve">Наименование </w:t>
            </w:r>
          </w:p>
        </w:tc>
      </w:tr>
      <w:tr w:rsidR="005563AA" w:rsidRPr="00A508AC" w:rsidTr="00901B8A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 00011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Заработная плата</w:t>
            </w:r>
          </w:p>
        </w:tc>
      </w:tr>
      <w:tr w:rsidR="005563AA" w:rsidRPr="00A508AC" w:rsidTr="00901B8A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00012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Прочие выплаты</w:t>
            </w:r>
          </w:p>
        </w:tc>
      </w:tr>
      <w:tr w:rsidR="005563AA" w:rsidRPr="00A508AC" w:rsidTr="00901B8A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00013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Начисления на выплаты по оплате труда</w:t>
            </w:r>
          </w:p>
        </w:tc>
      </w:tr>
      <w:tr w:rsidR="005563AA" w:rsidRPr="00A508AC" w:rsidTr="00901B8A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 00021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Услуги связи</w:t>
            </w:r>
          </w:p>
        </w:tc>
      </w:tr>
      <w:tr w:rsidR="005563AA" w:rsidRPr="00A508AC" w:rsidTr="00901B8A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 00023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Коммунальные услуги</w:t>
            </w:r>
          </w:p>
        </w:tc>
      </w:tr>
      <w:tr w:rsidR="005563AA" w:rsidRPr="00A508AC" w:rsidTr="00901B8A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00025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Прочие работы, услуги.</w:t>
            </w:r>
          </w:p>
        </w:tc>
      </w:tr>
      <w:tr w:rsidR="005563AA" w:rsidRPr="00A508AC" w:rsidTr="00901B8A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00029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Уплата пени, штрафов</w:t>
            </w:r>
          </w:p>
        </w:tc>
      </w:tr>
      <w:tr w:rsidR="005563AA" w:rsidRPr="00A508AC" w:rsidTr="00901B8A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r w:rsidRPr="00A508AC">
              <w:t xml:space="preserve">        00031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r w:rsidRPr="00A508AC">
              <w:t>Увеличение стоимости основных средств</w:t>
            </w:r>
          </w:p>
        </w:tc>
      </w:tr>
      <w:tr w:rsidR="005563AA" w:rsidRPr="00A508AC" w:rsidTr="00901B8A">
        <w:trPr>
          <w:trHeight w:val="27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00034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Увеличение стоимости материальных запасов</w:t>
            </w:r>
          </w:p>
        </w:tc>
      </w:tr>
      <w:tr w:rsidR="005563AA" w:rsidRPr="00A508AC" w:rsidTr="00901B8A">
        <w:trPr>
          <w:trHeight w:val="27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00009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Резервные фонды.</w:t>
            </w:r>
          </w:p>
        </w:tc>
      </w:tr>
      <w:tr w:rsidR="005563AA" w:rsidRPr="00A508AC" w:rsidTr="00901B8A">
        <w:trPr>
          <w:trHeight w:val="27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r w:rsidRPr="00A508AC">
              <w:t xml:space="preserve">        00006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r w:rsidRPr="00A508AC">
              <w:t>Общегосударственные вопросы. Прочая закупка товаров, работ и услуг для обеспечения государственных (муниципальных) нужд</w:t>
            </w:r>
          </w:p>
        </w:tc>
      </w:tr>
      <w:tr w:rsidR="005563AA" w:rsidRPr="00A508AC" w:rsidTr="00901B8A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        00007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Общегосударственные вопросы. Прочая закупка товаров, работ и услуг для обеспечения государственных (муниципальных) нужд</w:t>
            </w:r>
          </w:p>
        </w:tc>
      </w:tr>
      <w:tr w:rsidR="005563AA" w:rsidRPr="00A508AC" w:rsidTr="00901B8A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pPr>
              <w:jc w:val="center"/>
            </w:pPr>
            <w:r w:rsidRPr="00A508AC">
              <w:t>00008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r w:rsidRPr="00A508AC">
              <w:t>Прочая закупка товаров, работ и услуг для обеспечения государственных (муниципальных) нужд</w:t>
            </w:r>
          </w:p>
        </w:tc>
      </w:tr>
      <w:tr w:rsidR="005563AA" w:rsidRPr="00A508AC" w:rsidTr="00901B8A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73150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Другие общегосударственные вопросы.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</w:tr>
      <w:tr w:rsidR="005563AA" w:rsidRPr="00A508AC" w:rsidTr="00901B8A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51180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Осуществление первичного воинского учета на территориях, где отсутствуют военные комиссариаты</w:t>
            </w:r>
          </w:p>
        </w:tc>
      </w:tr>
      <w:tr w:rsidR="005563AA" w:rsidRPr="00A508AC" w:rsidTr="00901B8A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L5762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Комплексное развитие </w:t>
            </w:r>
            <w:proofErr w:type="gramStart"/>
            <w:r w:rsidRPr="00A508AC">
              <w:t>сельских</w:t>
            </w:r>
            <w:proofErr w:type="gramEnd"/>
            <w:r w:rsidRPr="00A508AC">
              <w:t xml:space="preserve"> территории</w:t>
            </w:r>
          </w:p>
        </w:tc>
      </w:tr>
      <w:tr w:rsidR="005563AA" w:rsidRPr="00A508AC" w:rsidTr="00901B8A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S2370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Реализация мероприятий перечня проектов народных инициатив </w:t>
            </w:r>
          </w:p>
        </w:tc>
      </w:tr>
      <w:tr w:rsidR="005563AA" w:rsidRPr="00A508AC" w:rsidTr="00901B8A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S2100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Реализация мероприятий по оснащению домов культуры </w:t>
            </w:r>
            <w:proofErr w:type="gramStart"/>
            <w:r w:rsidRPr="00A508AC">
              <w:t>материальными</w:t>
            </w:r>
            <w:proofErr w:type="gramEnd"/>
          </w:p>
          <w:p w:rsidR="005563AA" w:rsidRPr="00A508AC" w:rsidRDefault="005563AA" w:rsidP="00901B8A">
            <w:r w:rsidRPr="00A508AC">
              <w:t>ценностями МКУК МЦНТ и</w:t>
            </w:r>
            <w:proofErr w:type="gramStart"/>
            <w:r w:rsidRPr="00A508AC">
              <w:t xml:space="preserve"> Д</w:t>
            </w:r>
            <w:proofErr w:type="gramEnd"/>
            <w:r w:rsidRPr="00A508AC">
              <w:t xml:space="preserve"> "Искра</w:t>
            </w:r>
          </w:p>
        </w:tc>
      </w:tr>
      <w:tr w:rsidR="005563AA" w:rsidRPr="00A508AC" w:rsidTr="00901B8A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pPr>
              <w:jc w:val="center"/>
            </w:pPr>
            <w:r w:rsidRPr="00A508AC">
              <w:t>80950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r w:rsidRPr="00A508AC">
              <w:t>Прочие межбюджетные трансферты бюджетам субъектов РФ общего характера</w:t>
            </w:r>
          </w:p>
        </w:tc>
      </w:tr>
      <w:tr w:rsidR="005563AA" w:rsidRPr="00A508AC" w:rsidTr="00901B8A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80150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5563AA" w:rsidRPr="00A508AC" w:rsidTr="00901B8A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80990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 xml:space="preserve">Обеспечение сохранности и содержание автомобильных дорог общего </w:t>
            </w:r>
            <w:r w:rsidRPr="00A508AC">
              <w:lastRenderedPageBreak/>
              <w:t>пользования местного значения в границах населенных пунктов Макаровского МО</w:t>
            </w:r>
          </w:p>
        </w:tc>
      </w:tr>
      <w:tr w:rsidR="005563AA" w:rsidRPr="00A508AC" w:rsidTr="00901B8A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lastRenderedPageBreak/>
              <w:t>80991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Дорожно-уличное освещение</w:t>
            </w:r>
          </w:p>
        </w:tc>
      </w:tr>
      <w:tr w:rsidR="005563AA" w:rsidRPr="00A508AC" w:rsidTr="00901B8A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81023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Содержание мест захоронений, захоронение безродных граждан на территории Макаровского муниципального образования</w:t>
            </w:r>
          </w:p>
        </w:tc>
      </w:tr>
      <w:tr w:rsidR="005563AA" w:rsidRPr="00A508AC" w:rsidTr="00901B8A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81024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Прочие мероприятия по благоустройству территории Макаровского МО</w:t>
            </w:r>
          </w:p>
        </w:tc>
      </w:tr>
      <w:tr w:rsidR="005563AA" w:rsidRPr="00A508AC" w:rsidTr="00901B8A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pPr>
              <w:jc w:val="center"/>
            </w:pPr>
            <w:r w:rsidRPr="00A508AC">
              <w:t>00026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r w:rsidRPr="00A508AC">
              <w:t>Молодежная политика</w:t>
            </w:r>
            <w:proofErr w:type="gramStart"/>
            <w:r w:rsidRPr="00A508AC">
              <w:t xml:space="preserve"> .</w:t>
            </w:r>
            <w:proofErr w:type="gramEnd"/>
            <w:r w:rsidRPr="00A508AC">
              <w:t xml:space="preserve"> Уничтожение дикорастущей конопли на территории Макаровского МО</w:t>
            </w:r>
          </w:p>
        </w:tc>
      </w:tr>
      <w:tr w:rsidR="005563AA" w:rsidRPr="00A508AC" w:rsidTr="00901B8A">
        <w:trPr>
          <w:trHeight w:val="204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81050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Финансирование спортивных мероприятий</w:t>
            </w:r>
          </w:p>
        </w:tc>
      </w:tr>
      <w:tr w:rsidR="005563AA" w:rsidRPr="00A508AC" w:rsidTr="00901B8A">
        <w:trPr>
          <w:trHeight w:val="470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pPr>
              <w:jc w:val="center"/>
            </w:pPr>
            <w:r w:rsidRPr="00A508AC">
              <w:t>81010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63AA" w:rsidRPr="00A508AC" w:rsidRDefault="005563AA" w:rsidP="00901B8A">
            <w:r w:rsidRPr="00A508AC">
              <w:t xml:space="preserve">Коммунальное </w:t>
            </w:r>
            <w:proofErr w:type="spellStart"/>
            <w:r w:rsidRPr="00A508AC">
              <w:t>хозяйство</w:t>
            </w:r>
            <w:proofErr w:type="gramStart"/>
            <w:r w:rsidRPr="00A508AC">
              <w:t>.Р</w:t>
            </w:r>
            <w:proofErr w:type="gramEnd"/>
            <w:r w:rsidRPr="00A508AC">
              <w:t>аботы,услуги</w:t>
            </w:r>
            <w:proofErr w:type="spellEnd"/>
            <w:r w:rsidRPr="00A508AC">
              <w:t xml:space="preserve"> по содержанию имущества</w:t>
            </w:r>
          </w:p>
        </w:tc>
      </w:tr>
      <w:tr w:rsidR="005563AA" w:rsidRPr="00A508AC" w:rsidTr="00901B8A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00026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Культура. Прочие работы, услуги</w:t>
            </w:r>
          </w:p>
        </w:tc>
      </w:tr>
      <w:tr w:rsidR="005563AA" w:rsidRPr="00A508AC" w:rsidTr="00901B8A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pPr>
              <w:jc w:val="center"/>
            </w:pPr>
            <w:r w:rsidRPr="00A508AC">
              <w:t>00000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563AA" w:rsidRPr="00A508AC" w:rsidRDefault="005563AA" w:rsidP="00901B8A">
            <w:r w:rsidRPr="00A508AC">
              <w:t>Иные пенсии, социальные доплаты к пенсиям</w:t>
            </w:r>
          </w:p>
        </w:tc>
      </w:tr>
    </w:tbl>
    <w:p w:rsidR="005563AA" w:rsidRPr="00A508AC" w:rsidRDefault="005563AA" w:rsidP="005563AA">
      <w:pPr>
        <w:pStyle w:val="20"/>
        <w:shd w:val="clear" w:color="auto" w:fill="auto"/>
        <w:spacing w:before="0"/>
        <w:ind w:right="20"/>
        <w:jc w:val="right"/>
        <w:rPr>
          <w:sz w:val="24"/>
          <w:szCs w:val="24"/>
          <w:lang w:eastAsia="ru-RU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Default="005563AA" w:rsidP="005563AA">
      <w:pPr>
        <w:pStyle w:val="20"/>
        <w:shd w:val="clear" w:color="auto" w:fill="auto"/>
        <w:spacing w:before="0"/>
        <w:ind w:right="20"/>
        <w:jc w:val="right"/>
        <w:rPr>
          <w:b/>
          <w:sz w:val="24"/>
          <w:szCs w:val="24"/>
        </w:rPr>
      </w:pPr>
    </w:p>
    <w:p w:rsidR="005563AA" w:rsidRPr="00A508AC" w:rsidRDefault="005563AA" w:rsidP="005563AA">
      <w:pPr>
        <w:pStyle w:val="20"/>
        <w:shd w:val="clear" w:color="auto" w:fill="auto"/>
        <w:spacing w:before="0"/>
        <w:ind w:right="20"/>
        <w:jc w:val="right"/>
        <w:rPr>
          <w:rFonts w:eastAsia="Calibri"/>
          <w:sz w:val="24"/>
          <w:szCs w:val="24"/>
        </w:rPr>
      </w:pPr>
      <w:r w:rsidRPr="005563AA">
        <w:rPr>
          <w:b/>
          <w:sz w:val="24"/>
          <w:szCs w:val="24"/>
        </w:rPr>
        <w:lastRenderedPageBreak/>
        <w:t xml:space="preserve">Приложение№3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508AC">
        <w:rPr>
          <w:rFonts w:eastAsia="Calibri"/>
          <w:sz w:val="24"/>
          <w:szCs w:val="24"/>
        </w:rPr>
        <w:t>к Порядку</w:t>
      </w:r>
    </w:p>
    <w:p w:rsidR="005563AA" w:rsidRPr="00A508AC" w:rsidRDefault="005563AA" w:rsidP="005563AA">
      <w:pPr>
        <w:ind w:left="5500" w:right="20"/>
        <w:jc w:val="right"/>
        <w:rPr>
          <w:rFonts w:eastAsia="Calibri"/>
        </w:rPr>
      </w:pPr>
      <w:r w:rsidRPr="00A508AC">
        <w:rPr>
          <w:rFonts w:eastAsia="Calibri"/>
        </w:rPr>
        <w:t xml:space="preserve">применения бюджетной классификации Российской Федерации в части, относящейся к бюджету Макаровского муниципального образования </w:t>
      </w:r>
    </w:p>
    <w:p w:rsidR="005563AA" w:rsidRPr="00A508AC" w:rsidRDefault="005563AA" w:rsidP="005563AA">
      <w:pPr>
        <w:ind w:left="5500" w:right="20"/>
        <w:jc w:val="right"/>
        <w:rPr>
          <w:rFonts w:eastAsia="Calibri"/>
        </w:rPr>
      </w:pPr>
    </w:p>
    <w:p w:rsidR="005563AA" w:rsidRPr="00A508AC" w:rsidRDefault="005563AA" w:rsidP="005563AA">
      <w:pPr>
        <w:ind w:left="20"/>
        <w:jc w:val="center"/>
        <w:rPr>
          <w:rFonts w:eastAsia="Calibri"/>
          <w:b/>
        </w:rPr>
      </w:pPr>
      <w:r w:rsidRPr="00A508AC">
        <w:rPr>
          <w:rFonts w:eastAsia="Calibri"/>
          <w:b/>
        </w:rPr>
        <w:t>ПЕРЕЧЕНЬ И КОДЫ ЦЕЛЕВЫХ СТАТЕЙ РАСХОДОВ БЮДЖЕТА МАКАРОВСКОГО МУНИЦИПАЛЬНОГО ОБРАЗОВАНИЯ, ИСПОЛЬЗУЕМЫЕ ПРИ СОСТАВЛЕНИИ И ИСПОЛНЕНИИ БЮДЖЕТА</w:t>
      </w:r>
    </w:p>
    <w:p w:rsidR="005563AA" w:rsidRPr="00A508AC" w:rsidRDefault="005563AA" w:rsidP="005563AA">
      <w:pPr>
        <w:ind w:left="6653" w:right="368" w:firstLine="1874"/>
        <w:jc w:val="right"/>
      </w:pPr>
    </w:p>
    <w:tbl>
      <w:tblPr>
        <w:tblStyle w:val="TableNormal1"/>
        <w:tblW w:w="10139" w:type="dxa"/>
        <w:tblInd w:w="107" w:type="dxa"/>
        <w:tblLayout w:type="fixed"/>
        <w:tblLook w:val="01E0"/>
      </w:tblPr>
      <w:tblGrid>
        <w:gridCol w:w="1895"/>
        <w:gridCol w:w="8244"/>
      </w:tblGrid>
      <w:tr w:rsidR="005563AA" w:rsidRPr="00A508AC" w:rsidTr="00901B8A">
        <w:trPr>
          <w:trHeight w:hRule="exact" w:val="356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72" w:lineRule="exact"/>
              <w:ind w:left="560"/>
              <w:rPr>
                <w:sz w:val="24"/>
                <w:szCs w:val="24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</w:rPr>
              <w:t>КЦСР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72" w:lineRule="exact"/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A508AC">
              <w:rPr>
                <w:rFonts w:eastAsia="Calibri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A508AC">
              <w:rPr>
                <w:rFonts w:eastAsia="Calibri"/>
                <w:spacing w:val="-1"/>
                <w:sz w:val="24"/>
                <w:szCs w:val="24"/>
              </w:rPr>
              <w:t xml:space="preserve"> КЦСР</w:t>
            </w:r>
          </w:p>
        </w:tc>
      </w:tr>
      <w:tr w:rsidR="005563AA" w:rsidRPr="00A508AC" w:rsidTr="00901B8A">
        <w:trPr>
          <w:trHeight w:hRule="exact" w:val="356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72" w:lineRule="exact"/>
              <w:ind w:left="4"/>
              <w:jc w:val="center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72" w:lineRule="exact"/>
              <w:ind w:left="2"/>
              <w:jc w:val="center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5563AA" w:rsidRPr="00A508AC" w:rsidTr="00901B8A">
        <w:trPr>
          <w:trHeight w:hRule="exact" w:val="1782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9" w:lineRule="exact"/>
              <w:ind w:left="104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A508AC">
              <w:rPr>
                <w:rFonts w:eastAsia="Calibri"/>
                <w:sz w:val="24"/>
                <w:szCs w:val="24"/>
              </w:rPr>
              <w:t xml:space="preserve"> 00 00000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hd w:val="clear" w:color="auto" w:fill="FFFFFF"/>
              <w:rPr>
                <w:color w:val="2A2A2A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Муниципальная Программа «ЭФФЕКТИВНОЕ ИСПОЛНЕНИЕ ОРГАНАМИ МЕСТНОГО САМОУПРАВЛЕНИЯ МАКАРОВСКОГО МУНИЦИПАЛЬНОГО ОБРАЗОВАНИЯ ПОЛНОМОЧИЙ ПО РЕШЕНИЮ ВОПРОСОВ МЕСТНОГО ЗНАЧЕНИЯ И ОСУЩЕСТВЛЕНИЕ ОТДЕЛЬНЫХ ГОСУДАРСТВЕННЫХ ПОЛНОМОЧИЙ НА 2023-2026 г.г.»</w:t>
            </w:r>
          </w:p>
        </w:tc>
      </w:tr>
      <w:tr w:rsidR="005563AA" w:rsidRPr="00A508AC" w:rsidTr="00901B8A">
        <w:trPr>
          <w:trHeight w:hRule="exact" w:val="702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9" w:lineRule="exact"/>
              <w:ind w:left="104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88 1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A508AC">
              <w:rPr>
                <w:rFonts w:eastAsia="Calibri"/>
                <w:sz w:val="24"/>
                <w:szCs w:val="24"/>
              </w:rPr>
              <w:t>0 00000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hd w:val="clear" w:color="auto" w:fill="FFFFFF"/>
              <w:rPr>
                <w:color w:val="2A2A2A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Подпрограмма 1«СОВЕРШЕНСТВОВАНИЕ МЕХАНИЗМОВ УПРАВЛЕНИЯ ЭКОНОМИЧЕСКИМ РАЗВИТИЕМ НА 2023-2026 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ГГ</w:t>
            </w:r>
            <w:proofErr w:type="gramEnd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»</w:t>
            </w:r>
            <w:r w:rsidRPr="00A508AC">
              <w:rPr>
                <w:color w:val="2A2A2A"/>
                <w:sz w:val="24"/>
                <w:szCs w:val="24"/>
                <w:lang w:val="ru-RU"/>
              </w:rPr>
              <w:tab/>
            </w:r>
          </w:p>
          <w:p w:rsidR="005563AA" w:rsidRPr="00A508AC" w:rsidRDefault="005563AA" w:rsidP="00901B8A">
            <w:pPr>
              <w:ind w:left="104"/>
              <w:rPr>
                <w:sz w:val="24"/>
                <w:szCs w:val="24"/>
                <w:lang w:val="ru-RU"/>
              </w:rPr>
            </w:pPr>
          </w:p>
        </w:tc>
      </w:tr>
      <w:tr w:rsidR="005563AA" w:rsidRPr="00A508AC" w:rsidTr="00901B8A">
        <w:trPr>
          <w:trHeight w:hRule="exact" w:val="699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>88 1 2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1.1. Обеспечение деятельности  Главы Макаровского муниципального образования</w:t>
            </w:r>
          </w:p>
        </w:tc>
      </w:tr>
      <w:tr w:rsidR="005563AA" w:rsidRPr="00A508AC" w:rsidTr="00901B8A">
        <w:trPr>
          <w:trHeight w:hRule="exact" w:val="919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rFonts w:eastAsia="Calibri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88 1 22 00000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1.2. Обеспечение деятельности администрации Макаровского сельского поселения</w:t>
            </w:r>
          </w:p>
        </w:tc>
      </w:tr>
      <w:tr w:rsidR="005563AA" w:rsidRPr="00A508AC" w:rsidTr="00901B8A">
        <w:trPr>
          <w:trHeight w:hRule="exact" w:val="1047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rFonts w:eastAsia="Calibri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88 1 23 00000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1.3. Передача полномочий по осуществлению внешнего финансового контроля</w:t>
            </w:r>
          </w:p>
        </w:tc>
      </w:tr>
      <w:tr w:rsidR="005563AA" w:rsidRPr="00A508AC" w:rsidTr="00901B8A">
        <w:trPr>
          <w:trHeight w:hRule="exact" w:val="694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88 1 24 00000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Основное мероприятие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1.4.</w:t>
            </w:r>
            <w:r w:rsidRPr="00A508AC">
              <w:rPr>
                <w:sz w:val="24"/>
                <w:szCs w:val="24"/>
                <w:lang w:val="ru-RU"/>
              </w:rPr>
              <w:t xml:space="preserve">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Передача полномочий по ГО ЧС</w:t>
            </w:r>
          </w:p>
        </w:tc>
      </w:tr>
      <w:tr w:rsidR="005563AA" w:rsidRPr="00A508AC" w:rsidTr="00901B8A">
        <w:trPr>
          <w:trHeight w:hRule="exact" w:val="717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88 1 25 00000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Основное мероприятие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1.5.</w:t>
            </w:r>
            <w:r w:rsidRPr="00A508AC">
              <w:rPr>
                <w:sz w:val="24"/>
                <w:szCs w:val="24"/>
                <w:lang w:val="ru-RU"/>
              </w:rPr>
              <w:t xml:space="preserve">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Передача полномочий по ведению бухгалтерского учета</w:t>
            </w:r>
          </w:p>
        </w:tc>
      </w:tr>
      <w:tr w:rsidR="005563AA" w:rsidRPr="00A508AC" w:rsidTr="00901B8A">
        <w:trPr>
          <w:trHeight w:hRule="exact" w:val="1063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A508AC">
              <w:rPr>
                <w:rFonts w:eastAsia="Calibri"/>
                <w:sz w:val="24"/>
                <w:szCs w:val="24"/>
              </w:rPr>
              <w:t xml:space="preserve"> 00 00000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Подпрограмма 2 «ОБЕСПЕЧЕНИЕ КОМПЛЕКСНЫХ МЕР БЕЗОПАСНОСТИ НА ТЕРРИТОРИИ МАКАРОВСКОГО МУНИЦИПАЛЬНОГО ОБРАЗОВАНИЯ НА 2023-2026  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ГГ</w:t>
            </w:r>
            <w:proofErr w:type="gramEnd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»</w:t>
            </w:r>
          </w:p>
        </w:tc>
      </w:tr>
      <w:tr w:rsidR="005563AA" w:rsidRPr="00A508AC" w:rsidTr="00901B8A">
        <w:trPr>
          <w:trHeight w:hRule="exact" w:val="699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2</w:t>
            </w:r>
            <w:r w:rsidRPr="00A508AC">
              <w:rPr>
                <w:rFonts w:eastAsia="Calibri"/>
                <w:sz w:val="24"/>
                <w:szCs w:val="24"/>
              </w:rPr>
              <w:t xml:space="preserve">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21</w:t>
            </w:r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2.1. Защита населения и территории от чрезвычайных ситуаций природного и техногенного характера</w:t>
            </w:r>
          </w:p>
        </w:tc>
      </w:tr>
      <w:tr w:rsidR="005563AA" w:rsidRPr="00A508AC" w:rsidTr="00901B8A">
        <w:trPr>
          <w:trHeight w:hRule="exact" w:val="893"/>
        </w:trPr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3</w:t>
            </w:r>
            <w:r w:rsidRPr="00A508AC">
              <w:rPr>
                <w:rFonts w:eastAsia="Calibri"/>
                <w:sz w:val="24"/>
                <w:szCs w:val="24"/>
              </w:rPr>
              <w:t xml:space="preserve">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0</w:t>
            </w:r>
            <w:proofErr w:type="spellStart"/>
            <w:r w:rsidRPr="00A508AC">
              <w:rPr>
                <w:rFonts w:eastAsia="Calibri"/>
                <w:sz w:val="24"/>
                <w:szCs w:val="24"/>
              </w:rPr>
              <w:t>0</w:t>
            </w:r>
            <w:proofErr w:type="spellEnd"/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rFonts w:eastAsia="Calibri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Подпрограмма 3 «КОМПЛЕКСНОЕ РАЗВИТИЕ СИСТЕМ ТРАНСПОРТНОЙ ИНФРАСТРУКТУРЫ НА ТЕРРИТОРИИ МАКАРОВСКОГО МУНИЦИПАЛЬНОГО ОБРАЗОВАНИЯ НА 2023-2026 г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.г</w:t>
            </w:r>
            <w:proofErr w:type="gramEnd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»</w:t>
            </w:r>
          </w:p>
        </w:tc>
      </w:tr>
    </w:tbl>
    <w:p w:rsidR="005563AA" w:rsidRPr="00A508AC" w:rsidRDefault="005563AA" w:rsidP="005563AA">
      <w:pPr>
        <w:pStyle w:val="5"/>
        <w:shd w:val="clear" w:color="auto" w:fill="auto"/>
        <w:spacing w:before="0" w:after="0" w:line="27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Normal1"/>
        <w:tblW w:w="9682" w:type="dxa"/>
        <w:tblInd w:w="107" w:type="dxa"/>
        <w:tblLayout w:type="fixed"/>
        <w:tblLook w:val="01E0"/>
      </w:tblPr>
      <w:tblGrid>
        <w:gridCol w:w="1810"/>
        <w:gridCol w:w="7872"/>
      </w:tblGrid>
      <w:tr w:rsidR="005563AA" w:rsidRPr="00A508AC" w:rsidTr="00901B8A">
        <w:trPr>
          <w:trHeight w:hRule="exact" w:val="848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lastRenderedPageBreak/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3</w:t>
            </w:r>
            <w:r w:rsidRPr="00A508AC">
              <w:rPr>
                <w:rFonts w:eastAsia="Calibri"/>
                <w:sz w:val="24"/>
                <w:szCs w:val="24"/>
              </w:rPr>
              <w:t xml:space="preserve">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21</w:t>
            </w:r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3.1.Обеспечение сохранности и содержание автомобильных дорог общего пользования местного значения в границах населенных пунктов Макаровского МО</w:t>
            </w:r>
          </w:p>
        </w:tc>
      </w:tr>
      <w:tr w:rsidR="005563AA" w:rsidRPr="00A508AC" w:rsidTr="00901B8A">
        <w:trPr>
          <w:trHeight w:hRule="exact" w:val="848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4</w:t>
            </w:r>
            <w:r w:rsidRPr="00A508AC">
              <w:rPr>
                <w:rFonts w:eastAsia="Calibri"/>
                <w:sz w:val="24"/>
                <w:szCs w:val="24"/>
              </w:rPr>
              <w:t xml:space="preserve">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00</w:t>
            </w:r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Подпрограмма 4 «БЛАГОУСТРОЙСТВО ТЕРРИТОРИИ МАКАРОВСКОГО МУНИЦИПАЛЬНОГО ОБРАЗОВАНИЯ 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НА</w:t>
            </w:r>
            <w:proofErr w:type="gramEnd"/>
          </w:p>
          <w:p w:rsidR="005563AA" w:rsidRPr="00A508AC" w:rsidRDefault="005563AA" w:rsidP="00901B8A">
            <w:pPr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НА 2023-2026  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ГГ</w:t>
            </w:r>
            <w:proofErr w:type="gramEnd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»</w:t>
            </w:r>
          </w:p>
        </w:tc>
      </w:tr>
      <w:tr w:rsidR="005563AA" w:rsidRPr="00A508AC" w:rsidTr="00901B8A">
        <w:trPr>
          <w:trHeight w:hRule="exact" w:val="601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4</w:t>
            </w:r>
            <w:r w:rsidRPr="00A508AC">
              <w:rPr>
                <w:rFonts w:eastAsia="Calibri"/>
                <w:sz w:val="24"/>
                <w:szCs w:val="24"/>
              </w:rPr>
              <w:t xml:space="preserve">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21</w:t>
            </w:r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4.1. Прочие мероприятия по благоустройству территории Макаровского МО</w:t>
            </w:r>
          </w:p>
        </w:tc>
      </w:tr>
      <w:tr w:rsidR="005563AA" w:rsidRPr="00A508AC" w:rsidTr="00901B8A">
        <w:trPr>
          <w:trHeight w:hRule="exact" w:val="567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4</w:t>
            </w:r>
            <w:r w:rsidRPr="00A508AC">
              <w:rPr>
                <w:rFonts w:eastAsia="Calibri"/>
                <w:sz w:val="24"/>
                <w:szCs w:val="24"/>
              </w:rPr>
              <w:t xml:space="preserve"> 2</w:t>
            </w:r>
            <w:proofErr w:type="spellStart"/>
            <w:r w:rsidRPr="00A508AC">
              <w:rPr>
                <w:rFonts w:eastAsia="Calibri"/>
                <w:sz w:val="24"/>
                <w:szCs w:val="24"/>
                <w:lang w:val="ru-RU"/>
              </w:rPr>
              <w:t>2</w:t>
            </w:r>
            <w:proofErr w:type="spellEnd"/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4.2. Содержание мест захоронений, захоронение безродных граждан на территории Макаровского муниципального образования</w:t>
            </w:r>
          </w:p>
        </w:tc>
      </w:tr>
      <w:tr w:rsidR="005563AA" w:rsidRPr="00A508AC" w:rsidTr="00901B8A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A508AC">
              <w:rPr>
                <w:rFonts w:eastAsia="Calibri"/>
                <w:sz w:val="24"/>
                <w:szCs w:val="24"/>
              </w:rPr>
              <w:t xml:space="preserve">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Подпрограмма 5 «МОЛОДЕЖНАЯ ПОЛИТИКА МАКАРОВСКОГО МУНИЦИПАЛЬНОГО ОБРАЗОВАНИЯ НА 2023-2026 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ГГ</w:t>
            </w:r>
            <w:proofErr w:type="gramEnd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»</w:t>
            </w:r>
          </w:p>
        </w:tc>
      </w:tr>
      <w:tr w:rsidR="005563AA" w:rsidRPr="00A508AC" w:rsidTr="00901B8A">
        <w:trPr>
          <w:trHeight w:hRule="exact" w:val="59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ind w:left="104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A508AC">
              <w:rPr>
                <w:rFonts w:eastAsia="Calibri"/>
                <w:sz w:val="24"/>
                <w:szCs w:val="24"/>
              </w:rPr>
              <w:t xml:space="preserve"> 2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5.1. Уничтожение дикорастущей конопли на территории Макаровского МО</w:t>
            </w:r>
          </w:p>
          <w:p w:rsidR="005563AA" w:rsidRPr="00A508AC" w:rsidRDefault="005563AA" w:rsidP="00901B8A">
            <w:pPr>
              <w:ind w:left="104"/>
              <w:rPr>
                <w:sz w:val="24"/>
                <w:szCs w:val="24"/>
                <w:lang w:val="ru-RU"/>
              </w:rPr>
            </w:pPr>
          </w:p>
        </w:tc>
      </w:tr>
      <w:tr w:rsidR="005563AA" w:rsidRPr="00A508AC" w:rsidTr="00901B8A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7" w:lineRule="exact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 xml:space="preserve">  </w:t>
            </w: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6</w:t>
            </w:r>
            <w:r w:rsidRPr="00A508AC">
              <w:rPr>
                <w:rFonts w:eastAsia="Calibri"/>
                <w:sz w:val="24"/>
                <w:szCs w:val="24"/>
              </w:rPr>
              <w:t xml:space="preserve">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Подпрограмма 6 РАЗВИТИЕ ФИЗИЧЕСКОЙ КУЛЬТУРЫ И СПОРТА В МАКАРОВСКОМ МУНИЦИПАЛЬНОМ ОБРАЗОВАНИИ НА 2023-2026  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ГГ</w:t>
            </w:r>
            <w:proofErr w:type="gramEnd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»</w:t>
            </w:r>
          </w:p>
        </w:tc>
      </w:tr>
      <w:tr w:rsidR="005563AA" w:rsidRPr="00A508AC" w:rsidTr="00901B8A">
        <w:trPr>
          <w:trHeight w:hRule="exact" w:val="40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69" w:lineRule="exact"/>
              <w:ind w:left="104"/>
              <w:rPr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</w:rPr>
              <w:t xml:space="preserve">88 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6</w:t>
            </w:r>
            <w:r w:rsidRPr="00A508AC">
              <w:rPr>
                <w:rFonts w:eastAsia="Calibri"/>
                <w:sz w:val="24"/>
                <w:szCs w:val="24"/>
              </w:rPr>
              <w:t xml:space="preserve"> 2</w:t>
            </w:r>
            <w:r w:rsidRPr="00A508AC">
              <w:rPr>
                <w:rFonts w:eastAsia="Calibri"/>
                <w:sz w:val="24"/>
                <w:szCs w:val="24"/>
                <w:lang w:val="ru-RU"/>
              </w:rPr>
              <w:t>1</w:t>
            </w:r>
            <w:r w:rsidRPr="00A508AC">
              <w:rPr>
                <w:rFonts w:eastAsia="Calibri"/>
                <w:sz w:val="24"/>
                <w:szCs w:val="24"/>
              </w:rPr>
              <w:t xml:space="preserve">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37" w:lineRule="auto"/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6.1. Финансирование спортивных мероприятий</w:t>
            </w:r>
          </w:p>
        </w:tc>
      </w:tr>
      <w:tr w:rsidR="005563AA" w:rsidRPr="00A508AC" w:rsidTr="00901B8A">
        <w:trPr>
          <w:trHeight w:hRule="exact" w:val="55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69" w:lineRule="exact"/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88 8 00 00000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3AA" w:rsidRPr="00A508AC" w:rsidRDefault="005563AA" w:rsidP="00901B8A">
            <w:pPr>
              <w:spacing w:line="237" w:lineRule="auto"/>
              <w:ind w:left="104"/>
              <w:rPr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Подпрограмма 7 «РАЗВИТИЕ КОММУНАЛЬНОГО ХОЗЯЙСТВА МАКАРОВСКОГО МУНИЦИПАЛЬНОГО ОБРАЗОВАНИЯ НА 2023-2026 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ГГ</w:t>
            </w:r>
            <w:proofErr w:type="gramEnd"/>
          </w:p>
        </w:tc>
      </w:tr>
      <w:tr w:rsidR="005563AA" w:rsidRPr="00A508AC" w:rsidTr="00901B8A">
        <w:trPr>
          <w:trHeight w:hRule="exact" w:val="42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69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88 8 21 00000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37" w:lineRule="auto"/>
              <w:ind w:left="104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7.1.Мероприятия в области коммунального хозяйства</w:t>
            </w:r>
          </w:p>
        </w:tc>
      </w:tr>
      <w:tr w:rsidR="005563AA" w:rsidRPr="00A508AC" w:rsidTr="00901B8A">
        <w:trPr>
          <w:trHeight w:hRule="exact" w:val="56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69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89 0 00 00000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37" w:lineRule="auto"/>
              <w:ind w:left="104"/>
              <w:jc w:val="both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Муниципальная программа «Развитие культуры в Макаровском муниципальном образовании на  2023 – 2026 годы»</w:t>
            </w:r>
          </w:p>
        </w:tc>
      </w:tr>
      <w:tr w:rsidR="005563AA" w:rsidRPr="00A508AC" w:rsidTr="00901B8A">
        <w:trPr>
          <w:trHeight w:hRule="exact" w:val="57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69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89 1 41 00000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37" w:lineRule="auto"/>
              <w:ind w:left="104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Основное мероприятие 8.1 «Обеспечение деятельности подведомственных учреждений. </w:t>
            </w:r>
            <w:proofErr w:type="spellStart"/>
            <w:r w:rsidRPr="00A508AC">
              <w:rPr>
                <w:rFonts w:eastAsia="Calibri"/>
                <w:spacing w:val="-1"/>
                <w:sz w:val="24"/>
                <w:szCs w:val="24"/>
              </w:rPr>
              <w:t>Сельский</w:t>
            </w:r>
            <w:proofErr w:type="spellEnd"/>
            <w:r w:rsidRPr="00A508A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508AC">
              <w:rPr>
                <w:rFonts w:eastAsia="Calibri"/>
                <w:spacing w:val="-1"/>
                <w:sz w:val="24"/>
                <w:szCs w:val="24"/>
              </w:rPr>
              <w:t>Дом</w:t>
            </w:r>
            <w:proofErr w:type="spellEnd"/>
            <w:r w:rsidRPr="00A508A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508AC">
              <w:rPr>
                <w:rFonts w:eastAsia="Calibri"/>
                <w:spacing w:val="-1"/>
                <w:sz w:val="24"/>
                <w:szCs w:val="24"/>
              </w:rPr>
              <w:t>культуры</w:t>
            </w:r>
            <w:proofErr w:type="spellEnd"/>
            <w:r w:rsidRPr="00A508AC">
              <w:rPr>
                <w:rFonts w:eastAsia="Calibri"/>
                <w:spacing w:val="-1"/>
                <w:sz w:val="24"/>
                <w:szCs w:val="24"/>
              </w:rPr>
              <w:t xml:space="preserve"> с. Макарово»</w:t>
            </w:r>
          </w:p>
        </w:tc>
      </w:tr>
      <w:tr w:rsidR="005563AA" w:rsidRPr="00A508AC" w:rsidTr="00901B8A">
        <w:trPr>
          <w:trHeight w:hRule="exact" w:val="56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69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89 1 42 00000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37" w:lineRule="auto"/>
              <w:ind w:left="104"/>
              <w:jc w:val="both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Основное мероприятие 8.1.2. Реализация мероприятий по оснащению домов культуры материальными ценностями МКУК МЦНТ и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 "Искра"</w:t>
            </w:r>
          </w:p>
        </w:tc>
      </w:tr>
      <w:tr w:rsidR="005563AA" w:rsidRPr="00A508AC" w:rsidTr="00901B8A">
        <w:trPr>
          <w:trHeight w:hRule="exact" w:val="560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69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89 2 41 00000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37" w:lineRule="auto"/>
              <w:ind w:left="104"/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Основное мероприятие 8.2 «Обеспечение деятельности подведомственных учреждений. </w:t>
            </w:r>
            <w:proofErr w:type="spellStart"/>
            <w:r w:rsidRPr="00A508AC">
              <w:rPr>
                <w:rFonts w:eastAsia="Calibri"/>
                <w:spacing w:val="-1"/>
                <w:sz w:val="24"/>
                <w:szCs w:val="24"/>
              </w:rPr>
              <w:t>Библиотека</w:t>
            </w:r>
            <w:proofErr w:type="spellEnd"/>
            <w:r w:rsidRPr="00A508AC">
              <w:rPr>
                <w:rFonts w:eastAsia="Calibri"/>
                <w:spacing w:val="-1"/>
                <w:sz w:val="24"/>
                <w:szCs w:val="24"/>
              </w:rPr>
              <w:t>»</w:t>
            </w:r>
          </w:p>
        </w:tc>
      </w:tr>
      <w:tr w:rsidR="005563AA" w:rsidRPr="00A508AC" w:rsidTr="00901B8A">
        <w:trPr>
          <w:trHeight w:hRule="exact" w:val="993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69" w:lineRule="exact"/>
              <w:ind w:left="104"/>
              <w:rPr>
                <w:rFonts w:eastAsia="Calibri"/>
                <w:sz w:val="24"/>
                <w:szCs w:val="24"/>
              </w:rPr>
            </w:pPr>
            <w:r w:rsidRPr="00A508AC">
              <w:rPr>
                <w:rFonts w:eastAsia="Calibri"/>
                <w:sz w:val="24"/>
                <w:szCs w:val="24"/>
                <w:lang w:val="ru-RU"/>
              </w:rPr>
              <w:t>87 0 00 00000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A508AC" w:rsidRDefault="005563AA" w:rsidP="00901B8A">
            <w:pPr>
              <w:spacing w:line="237" w:lineRule="auto"/>
              <w:ind w:left="104"/>
              <w:jc w:val="both"/>
              <w:rPr>
                <w:rFonts w:eastAsia="Calibri"/>
                <w:spacing w:val="-1"/>
                <w:sz w:val="24"/>
                <w:szCs w:val="24"/>
                <w:lang w:val="ru-RU"/>
              </w:rPr>
            </w:pPr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 xml:space="preserve">Муниципальная программа   «ОБЕСПЕЧЕНИЕ ПРЕДОСТАВЛЕНИЯ МЕР ПОДДЕРЖКИ ОТДЕЛЬНЫМ КАТЕГОРИЯМ ГРАЖДАН В РАМКАХ ПОЛНОМОЧИЙ АДМИНИСТРАЦИИ МАКАРОВСКОГО СЕЛЬСКОГО ПОСЕЛЕНИЯ НА 2021-2026  </w:t>
            </w:r>
            <w:proofErr w:type="gramStart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ГГ</w:t>
            </w:r>
            <w:proofErr w:type="gramEnd"/>
            <w:r w:rsidRPr="00A508AC">
              <w:rPr>
                <w:rFonts w:eastAsia="Calibri"/>
                <w:spacing w:val="-1"/>
                <w:sz w:val="24"/>
                <w:szCs w:val="24"/>
                <w:lang w:val="ru-RU"/>
              </w:rPr>
              <w:t>»</w:t>
            </w:r>
          </w:p>
        </w:tc>
      </w:tr>
      <w:tr w:rsidR="005563AA" w:rsidRPr="003D213D" w:rsidTr="00901B8A">
        <w:trPr>
          <w:trHeight w:hRule="exact" w:val="42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3D213D" w:rsidRDefault="005563AA" w:rsidP="00901B8A">
            <w:pPr>
              <w:spacing w:line="269" w:lineRule="exact"/>
              <w:ind w:left="104"/>
              <w:rPr>
                <w:rFonts w:eastAsia="Calibri"/>
              </w:rPr>
            </w:pPr>
            <w:r w:rsidRPr="003D213D">
              <w:rPr>
                <w:rFonts w:eastAsia="Calibri"/>
                <w:lang w:val="ru-RU"/>
              </w:rPr>
              <w:t>87 0 00 00000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3AA" w:rsidRPr="003D213D" w:rsidRDefault="005563AA" w:rsidP="00901B8A">
            <w:pPr>
              <w:spacing w:line="237" w:lineRule="auto"/>
              <w:ind w:left="104"/>
              <w:jc w:val="both"/>
              <w:rPr>
                <w:rFonts w:eastAsia="Calibri"/>
                <w:spacing w:val="-1"/>
              </w:rPr>
            </w:pPr>
            <w:proofErr w:type="spellStart"/>
            <w:r w:rsidRPr="003D213D">
              <w:rPr>
                <w:rFonts w:eastAsia="Calibri"/>
                <w:spacing w:val="-1"/>
              </w:rPr>
              <w:t>Основное</w:t>
            </w:r>
            <w:proofErr w:type="spellEnd"/>
            <w:r w:rsidRPr="003D213D">
              <w:rPr>
                <w:rFonts w:eastAsia="Calibri"/>
                <w:spacing w:val="-1"/>
              </w:rPr>
              <w:t xml:space="preserve"> </w:t>
            </w:r>
            <w:proofErr w:type="spellStart"/>
            <w:r w:rsidRPr="003D213D">
              <w:rPr>
                <w:rFonts w:eastAsia="Calibri"/>
                <w:spacing w:val="-1"/>
              </w:rPr>
              <w:t>мероприятие</w:t>
            </w:r>
            <w:proofErr w:type="spellEnd"/>
            <w:r w:rsidRPr="003D213D">
              <w:rPr>
                <w:rFonts w:eastAsia="Calibri"/>
                <w:spacing w:val="-1"/>
              </w:rPr>
              <w:t xml:space="preserve"> </w:t>
            </w:r>
            <w:r w:rsidRPr="003D213D">
              <w:rPr>
                <w:rFonts w:eastAsia="Calibri"/>
                <w:spacing w:val="-1"/>
                <w:lang w:val="ru-RU"/>
              </w:rPr>
              <w:t>7</w:t>
            </w:r>
            <w:r w:rsidRPr="003D213D">
              <w:rPr>
                <w:rFonts w:eastAsia="Calibri"/>
                <w:spacing w:val="-1"/>
              </w:rPr>
              <w:t xml:space="preserve">.1. </w:t>
            </w:r>
            <w:proofErr w:type="spellStart"/>
            <w:r w:rsidRPr="003D213D">
              <w:rPr>
                <w:rFonts w:eastAsia="Calibri"/>
                <w:spacing w:val="-1"/>
              </w:rPr>
              <w:t>Пенсионное</w:t>
            </w:r>
            <w:proofErr w:type="spellEnd"/>
            <w:r w:rsidRPr="003D213D">
              <w:rPr>
                <w:rFonts w:eastAsia="Calibri"/>
                <w:spacing w:val="-1"/>
              </w:rPr>
              <w:t xml:space="preserve"> </w:t>
            </w:r>
            <w:proofErr w:type="spellStart"/>
            <w:r w:rsidRPr="003D213D">
              <w:rPr>
                <w:rFonts w:eastAsia="Calibri"/>
                <w:spacing w:val="-1"/>
              </w:rPr>
              <w:t>обеспечение</w:t>
            </w:r>
            <w:proofErr w:type="spellEnd"/>
          </w:p>
        </w:tc>
      </w:tr>
    </w:tbl>
    <w:p w:rsidR="005563AA" w:rsidRPr="00E66875" w:rsidRDefault="005563AA" w:rsidP="005563AA">
      <w:pPr>
        <w:pStyle w:val="5"/>
        <w:shd w:val="clear" w:color="auto" w:fill="auto"/>
        <w:spacing w:before="0" w:after="0" w:line="270" w:lineRule="exact"/>
        <w:ind w:right="20"/>
      </w:pPr>
    </w:p>
    <w:p w:rsidR="005563AA" w:rsidRDefault="005563AA" w:rsidP="005563AA">
      <w:pPr>
        <w:jc w:val="both"/>
      </w:pPr>
    </w:p>
    <w:p w:rsidR="005563AA" w:rsidRDefault="005563AA" w:rsidP="005563AA">
      <w:pPr>
        <w:jc w:val="both"/>
      </w:pPr>
    </w:p>
    <w:p w:rsidR="005563AA" w:rsidRDefault="005563AA" w:rsidP="005563AA">
      <w:pPr>
        <w:jc w:val="both"/>
      </w:pPr>
    </w:p>
    <w:p w:rsidR="005563AA" w:rsidRDefault="005563AA" w:rsidP="005563AA">
      <w:pPr>
        <w:widowControl w:val="0"/>
        <w:autoSpaceDE w:val="0"/>
        <w:autoSpaceDN w:val="0"/>
        <w:adjustRightInd w:val="0"/>
        <w:jc w:val="right"/>
        <w:outlineLvl w:val="0"/>
        <w:rPr>
          <w:b/>
        </w:rPr>
      </w:pPr>
    </w:p>
    <w:p w:rsidR="005563AA" w:rsidRDefault="005563AA" w:rsidP="005563AA"/>
    <w:p w:rsidR="005563AA" w:rsidRDefault="005563AA" w:rsidP="005563AA"/>
    <w:p w:rsidR="005563AA" w:rsidRDefault="005563AA" w:rsidP="005563AA"/>
    <w:p w:rsidR="005563AA" w:rsidRDefault="005563AA" w:rsidP="005563AA"/>
    <w:p w:rsidR="005563AA" w:rsidRDefault="005563AA" w:rsidP="005563AA"/>
    <w:p w:rsidR="005563AA" w:rsidRDefault="005563AA" w:rsidP="005563AA"/>
    <w:p w:rsidR="005563AA" w:rsidRDefault="005563AA" w:rsidP="005563AA"/>
    <w:p w:rsidR="005563AA" w:rsidRDefault="005563AA" w:rsidP="005563AA"/>
    <w:p w:rsidR="005563AA" w:rsidRDefault="005563AA" w:rsidP="005563AA"/>
    <w:p w:rsidR="005563AA" w:rsidRDefault="005563AA" w:rsidP="005563AA"/>
    <w:p w:rsidR="005563AA" w:rsidRDefault="005563AA" w:rsidP="005563AA"/>
    <w:p w:rsidR="00F26782" w:rsidRPr="005563AA" w:rsidRDefault="00F26782" w:rsidP="005563AA"/>
    <w:sectPr w:rsidR="00F26782" w:rsidRPr="005563AA" w:rsidSect="00601679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4EE" w:rsidRDefault="003B04EE" w:rsidP="009D7473">
      <w:r>
        <w:separator/>
      </w:r>
    </w:p>
  </w:endnote>
  <w:endnote w:type="continuationSeparator" w:id="0">
    <w:p w:rsidR="003B04EE" w:rsidRDefault="003B04EE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A20481">
    <w:pPr>
      <w:rPr>
        <w:sz w:val="2"/>
        <w:szCs w:val="2"/>
      </w:rPr>
    </w:pPr>
    <w:r w:rsidRPr="00A2048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4EE" w:rsidRDefault="003B04EE" w:rsidP="009D7473">
      <w:r>
        <w:separator/>
      </w:r>
    </w:p>
  </w:footnote>
  <w:footnote w:type="continuationSeparator" w:id="0">
    <w:p w:rsidR="003B04EE" w:rsidRDefault="003B04EE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241F0D"/>
    <w:rsid w:val="003723C4"/>
    <w:rsid w:val="003A2A4C"/>
    <w:rsid w:val="003B04EE"/>
    <w:rsid w:val="00415793"/>
    <w:rsid w:val="00424D06"/>
    <w:rsid w:val="005563AA"/>
    <w:rsid w:val="00601679"/>
    <w:rsid w:val="0062056C"/>
    <w:rsid w:val="006D1D53"/>
    <w:rsid w:val="0085579B"/>
    <w:rsid w:val="008D1D56"/>
    <w:rsid w:val="009D7473"/>
    <w:rsid w:val="00A20481"/>
    <w:rsid w:val="00A438F5"/>
    <w:rsid w:val="00DF2B61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2024-08-02T03:26:00Z</dcterms:created>
  <dcterms:modified xsi:type="dcterms:W3CDTF">2024-08-02T04:21:00Z</dcterms:modified>
</cp:coreProperties>
</file>