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79" w:rsidRPr="00A508AC" w:rsidRDefault="00601679" w:rsidP="00601679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601679" w:rsidRPr="00A508AC" w:rsidRDefault="00601679" w:rsidP="00601679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601679" w:rsidRPr="00A508AC" w:rsidRDefault="00601679" w:rsidP="00601679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601679" w:rsidRPr="00A508AC" w:rsidRDefault="00601679" w:rsidP="00601679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:rsidR="00601679" w:rsidRPr="00A508AC" w:rsidRDefault="00601679" w:rsidP="00601679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МАКАРОВСКОГО</w:t>
      </w:r>
    </w:p>
    <w:p w:rsidR="00601679" w:rsidRPr="00A508AC" w:rsidRDefault="00601679" w:rsidP="00601679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СЕЛЬСКОГО ПОСЕЛЕНИЯ</w:t>
      </w:r>
    </w:p>
    <w:p w:rsidR="00601679" w:rsidRPr="00A508AC" w:rsidRDefault="00601679" w:rsidP="00601679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b/>
          <w:sz w:val="24"/>
          <w:szCs w:val="24"/>
        </w:rPr>
      </w:pPr>
    </w:p>
    <w:p w:rsidR="00601679" w:rsidRPr="00A508AC" w:rsidRDefault="00601679" w:rsidP="00601679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ПОСТАНОВЛЕН</w:t>
      </w:r>
      <w:r w:rsidRPr="00A508AC">
        <w:rPr>
          <w:rFonts w:ascii="Times New Roman" w:hAnsi="Times New Roman"/>
          <w:b/>
          <w:color w:val="000000"/>
          <w:sz w:val="24"/>
          <w:szCs w:val="24"/>
        </w:rPr>
        <w:t>ИЕ №2/2</w:t>
      </w:r>
    </w:p>
    <w:p w:rsidR="00601679" w:rsidRPr="00A508AC" w:rsidRDefault="00601679" w:rsidP="00601679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189"/>
        <w:gridCol w:w="3190"/>
        <w:gridCol w:w="3191"/>
      </w:tblGrid>
      <w:tr w:rsidR="00601679" w:rsidRPr="00A508AC" w:rsidTr="00901B8A">
        <w:tc>
          <w:tcPr>
            <w:tcW w:w="3190" w:type="dxa"/>
            <w:hideMark/>
          </w:tcPr>
          <w:p w:rsidR="00601679" w:rsidRPr="00A508AC" w:rsidRDefault="00601679" w:rsidP="00901B8A">
            <w:pPr>
              <w:jc w:val="center"/>
              <w:rPr>
                <w:b/>
              </w:rPr>
            </w:pPr>
            <w:r w:rsidRPr="00A508AC">
              <w:rPr>
                <w:b/>
              </w:rPr>
              <w:t>от «15» января  2024 г.</w:t>
            </w:r>
          </w:p>
        </w:tc>
        <w:tc>
          <w:tcPr>
            <w:tcW w:w="3190" w:type="dxa"/>
            <w:hideMark/>
          </w:tcPr>
          <w:p w:rsidR="00601679" w:rsidRPr="00A508AC" w:rsidRDefault="00601679" w:rsidP="00901B8A">
            <w:pPr>
              <w:jc w:val="center"/>
              <w:rPr>
                <w:b/>
              </w:rPr>
            </w:pPr>
            <w:r w:rsidRPr="00A508AC">
              <w:rPr>
                <w:b/>
              </w:rPr>
              <w:t xml:space="preserve">                           </w:t>
            </w:r>
          </w:p>
        </w:tc>
        <w:tc>
          <w:tcPr>
            <w:tcW w:w="3191" w:type="dxa"/>
            <w:hideMark/>
          </w:tcPr>
          <w:p w:rsidR="00601679" w:rsidRPr="00A508AC" w:rsidRDefault="00601679" w:rsidP="00901B8A">
            <w:pPr>
              <w:jc w:val="center"/>
              <w:rPr>
                <w:b/>
              </w:rPr>
            </w:pPr>
            <w:proofErr w:type="spellStart"/>
            <w:r w:rsidRPr="00A508AC">
              <w:rPr>
                <w:b/>
              </w:rPr>
              <w:t>с</w:t>
            </w:r>
            <w:proofErr w:type="gramStart"/>
            <w:r w:rsidRPr="00A508AC">
              <w:rPr>
                <w:b/>
              </w:rPr>
              <w:t>.М</w:t>
            </w:r>
            <w:proofErr w:type="gramEnd"/>
            <w:r w:rsidRPr="00A508AC">
              <w:rPr>
                <w:b/>
              </w:rPr>
              <w:t>акарово</w:t>
            </w:r>
            <w:proofErr w:type="spellEnd"/>
          </w:p>
        </w:tc>
      </w:tr>
      <w:tr w:rsidR="00601679" w:rsidRPr="00A508AC" w:rsidTr="00901B8A">
        <w:tc>
          <w:tcPr>
            <w:tcW w:w="3190" w:type="dxa"/>
          </w:tcPr>
          <w:p w:rsidR="00601679" w:rsidRPr="00A508AC" w:rsidRDefault="00601679" w:rsidP="00901B8A">
            <w:pPr>
              <w:jc w:val="center"/>
              <w:rPr>
                <w:b/>
              </w:rPr>
            </w:pPr>
          </w:p>
        </w:tc>
        <w:tc>
          <w:tcPr>
            <w:tcW w:w="3190" w:type="dxa"/>
            <w:hideMark/>
          </w:tcPr>
          <w:p w:rsidR="00601679" w:rsidRPr="00A508AC" w:rsidRDefault="00601679" w:rsidP="00901B8A">
            <w:pPr>
              <w:jc w:val="center"/>
              <w:rPr>
                <w:b/>
              </w:rPr>
            </w:pPr>
            <w:r w:rsidRPr="00A508AC">
              <w:rPr>
                <w:b/>
              </w:rPr>
              <w:t xml:space="preserve">                                   </w:t>
            </w:r>
          </w:p>
        </w:tc>
        <w:tc>
          <w:tcPr>
            <w:tcW w:w="3191" w:type="dxa"/>
          </w:tcPr>
          <w:p w:rsidR="00601679" w:rsidRPr="00A508AC" w:rsidRDefault="00601679" w:rsidP="00901B8A">
            <w:pPr>
              <w:jc w:val="center"/>
              <w:rPr>
                <w:b/>
              </w:rPr>
            </w:pPr>
          </w:p>
        </w:tc>
      </w:tr>
    </w:tbl>
    <w:p w:rsidR="00601679" w:rsidRPr="00A508AC" w:rsidRDefault="00601679" w:rsidP="00601679">
      <w:pPr>
        <w:widowControl w:val="0"/>
        <w:autoSpaceDE w:val="0"/>
        <w:autoSpaceDN w:val="0"/>
        <w:adjustRightInd w:val="0"/>
        <w:rPr>
          <w:rFonts w:cstheme="minorBidi"/>
          <w:b/>
          <w:bCs/>
        </w:rPr>
      </w:pPr>
    </w:p>
    <w:p w:rsidR="00601679" w:rsidRPr="00A508AC" w:rsidRDefault="00601679" w:rsidP="00601679">
      <w:pPr>
        <w:widowControl w:val="0"/>
        <w:autoSpaceDE w:val="0"/>
        <w:autoSpaceDN w:val="0"/>
        <w:adjustRightInd w:val="0"/>
        <w:rPr>
          <w:b/>
          <w:bCs/>
        </w:rPr>
      </w:pPr>
      <w:r w:rsidRPr="00A508AC">
        <w:rPr>
          <w:b/>
          <w:bCs/>
        </w:rPr>
        <w:t xml:space="preserve">Об  утверждении перечня мероприятий </w:t>
      </w:r>
    </w:p>
    <w:p w:rsidR="00601679" w:rsidRPr="00A508AC" w:rsidRDefault="00601679" w:rsidP="00601679">
      <w:pPr>
        <w:widowControl w:val="0"/>
        <w:autoSpaceDE w:val="0"/>
        <w:autoSpaceDN w:val="0"/>
        <w:adjustRightInd w:val="0"/>
        <w:rPr>
          <w:b/>
          <w:bCs/>
        </w:rPr>
      </w:pPr>
      <w:r w:rsidRPr="00A508AC">
        <w:rPr>
          <w:b/>
          <w:bCs/>
        </w:rPr>
        <w:t>по реализации инициативного  проекта</w:t>
      </w:r>
    </w:p>
    <w:p w:rsidR="00601679" w:rsidRDefault="00601679" w:rsidP="00601679">
      <w:pPr>
        <w:widowControl w:val="0"/>
        <w:autoSpaceDE w:val="0"/>
        <w:autoSpaceDN w:val="0"/>
        <w:adjustRightInd w:val="0"/>
        <w:ind w:firstLine="540"/>
        <w:jc w:val="both"/>
      </w:pPr>
    </w:p>
    <w:p w:rsidR="00601679" w:rsidRPr="00A508AC" w:rsidRDefault="00601679" w:rsidP="00601679">
      <w:pPr>
        <w:pStyle w:val="20"/>
        <w:shd w:val="clear" w:color="auto" w:fill="auto"/>
        <w:tabs>
          <w:tab w:val="left" w:pos="7051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proofErr w:type="gramStart"/>
      <w:r w:rsidRPr="00A508AC">
        <w:rPr>
          <w:sz w:val="24"/>
          <w:szCs w:val="24"/>
        </w:rPr>
        <w:t xml:space="preserve">В целях эффективной организации работы по реализации инициативного проекта в 2024 году, в  соответствии с Федеральным </w:t>
      </w:r>
      <w:hyperlink r:id="rId7" w:history="1">
        <w:r w:rsidRPr="00A508AC">
          <w:rPr>
            <w:rStyle w:val="a3"/>
            <w:sz w:val="24"/>
            <w:szCs w:val="24"/>
          </w:rPr>
          <w:t>законом</w:t>
        </w:r>
      </w:hyperlink>
      <w:r w:rsidRPr="00A508AC">
        <w:rPr>
          <w:sz w:val="24"/>
          <w:szCs w:val="24"/>
        </w:rPr>
        <w:t xml:space="preserve"> от 6.10.2003 г.  № 131-ФЗ "Об общих принципах организации местного самоуправления в Российской Федерации", Постановлением Правительства Иркутской области от  05.10.2022 г. № 766-пп «Об установлении Порядка предоставления  и распределения субсидий из областного бюджета местным бюджетам на финансовую поддержку реализации инициативных проектов», Распоряжением от 22.12.2023 № 877</w:t>
      </w:r>
      <w:proofErr w:type="gramEnd"/>
      <w:r w:rsidRPr="00A508AC">
        <w:rPr>
          <w:sz w:val="24"/>
          <w:szCs w:val="24"/>
        </w:rPr>
        <w:t xml:space="preserve"> «Об итогах конкурсного отбора инициативных проектов, выдвигаемых для получения финансовой поддержки за счёт межбюджетных трансфертов из бюджета Иркутской области в 2023 г</w:t>
      </w:r>
      <w:proofErr w:type="gramStart"/>
      <w:r w:rsidRPr="00A508AC">
        <w:rPr>
          <w:sz w:val="24"/>
          <w:szCs w:val="24"/>
        </w:rPr>
        <w:t>.»</w:t>
      </w:r>
      <w:proofErr w:type="gramEnd"/>
      <w:r w:rsidRPr="00A508AC">
        <w:rPr>
          <w:sz w:val="24"/>
          <w:szCs w:val="24"/>
        </w:rPr>
        <w:t>,руководствуясь Уставом Макаровского муниципального образования, администрация Макаровского муниципального образования</w:t>
      </w:r>
    </w:p>
    <w:p w:rsidR="00601679" w:rsidRPr="00A508AC" w:rsidRDefault="00601679" w:rsidP="00601679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08AC">
        <w:rPr>
          <w:b/>
        </w:rPr>
        <w:t>ПОСТАНОВЛЯЕТ:</w:t>
      </w:r>
    </w:p>
    <w:p w:rsidR="00601679" w:rsidRPr="00A508AC" w:rsidRDefault="00601679" w:rsidP="00601679">
      <w:pPr>
        <w:widowControl w:val="0"/>
        <w:autoSpaceDE w:val="0"/>
        <w:autoSpaceDN w:val="0"/>
        <w:adjustRightInd w:val="0"/>
        <w:ind w:firstLine="540"/>
        <w:jc w:val="both"/>
      </w:pPr>
    </w:p>
    <w:p w:rsidR="00601679" w:rsidRPr="00A508AC" w:rsidRDefault="00601679" w:rsidP="0060167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1. Утвердить следующий перечень мероприятий по реализации инициативного проекта Макаровского муниципального образования:</w:t>
      </w:r>
    </w:p>
    <w:p w:rsidR="00601679" w:rsidRPr="00A508AC" w:rsidRDefault="00601679" w:rsidP="00601679">
      <w:pPr>
        <w:jc w:val="both"/>
      </w:pPr>
      <w:r w:rsidRPr="00A508AC">
        <w:t>1.1 «Б</w:t>
      </w:r>
      <w:r w:rsidRPr="00A508AC">
        <w:rPr>
          <w:color w:val="2C2D2E"/>
          <w:shd w:val="clear" w:color="auto" w:fill="FFFFFF"/>
        </w:rPr>
        <w:t xml:space="preserve">лагоустройство территории возле Дома культуры с. Макарово Макаровского муниципального образования», </w:t>
      </w:r>
      <w:r w:rsidRPr="00A508AC">
        <w:t>реализация планируется за счёт инициативных платежей в объёме 100 000,00 (сто тысяч) рублей и субсидии из областного бюджета 900 000,00 (девятьсот тысяч) рублей.</w:t>
      </w:r>
    </w:p>
    <w:p w:rsidR="00601679" w:rsidRPr="00A508AC" w:rsidRDefault="00601679" w:rsidP="0060167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2. Ведущему специалисту Финансового управления администрации Киренского муниципального района включить данные расходы в реестр расходных обязательств и бюджет Макаровского муниципального образования.</w:t>
      </w:r>
    </w:p>
    <w:p w:rsidR="00601679" w:rsidRPr="00A508AC" w:rsidRDefault="00601679" w:rsidP="0060167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508AC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A508AC">
        <w:rPr>
          <w:rFonts w:ascii="Times New Roman" w:hAnsi="Times New Roman" w:cs="Times New Roman"/>
          <w:sz w:val="24"/>
          <w:szCs w:val="24"/>
        </w:rPr>
        <w:t xml:space="preserve"> за реализацию мероприятий инициативных проектов, указанных в п.п.1.1  назначить главу Макаровского муниципального образования Ярыгину О.В.</w:t>
      </w:r>
    </w:p>
    <w:p w:rsidR="00601679" w:rsidRPr="00A508AC" w:rsidRDefault="00601679" w:rsidP="0060167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>6. Установить срок реализации мероприятий инициативного проекта до 30 декабря 2024 года.</w:t>
      </w:r>
    </w:p>
    <w:p w:rsidR="00601679" w:rsidRPr="00A508AC" w:rsidRDefault="00601679" w:rsidP="0060167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AC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508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08A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01679" w:rsidRPr="00A508AC" w:rsidRDefault="00601679" w:rsidP="00601679">
      <w:pPr>
        <w:widowControl w:val="0"/>
        <w:autoSpaceDE w:val="0"/>
        <w:autoSpaceDN w:val="0"/>
        <w:adjustRightInd w:val="0"/>
        <w:outlineLvl w:val="0"/>
        <w:rPr>
          <w:rFonts w:eastAsiaTheme="minorEastAsia"/>
        </w:rPr>
      </w:pPr>
      <w:bookmarkStart w:id="0" w:name="Par31"/>
      <w:bookmarkEnd w:id="0"/>
    </w:p>
    <w:p w:rsidR="00601679" w:rsidRPr="00A508AC" w:rsidRDefault="00601679" w:rsidP="00601679">
      <w:pPr>
        <w:widowControl w:val="0"/>
        <w:autoSpaceDE w:val="0"/>
        <w:autoSpaceDN w:val="0"/>
        <w:adjustRightInd w:val="0"/>
        <w:outlineLvl w:val="0"/>
        <w:rPr>
          <w:rFonts w:eastAsiaTheme="minorEastAsia"/>
        </w:rPr>
      </w:pPr>
    </w:p>
    <w:p w:rsidR="00601679" w:rsidRPr="00A508AC" w:rsidRDefault="00601679" w:rsidP="00601679">
      <w:pPr>
        <w:widowControl w:val="0"/>
        <w:autoSpaceDE w:val="0"/>
        <w:autoSpaceDN w:val="0"/>
        <w:adjustRightInd w:val="0"/>
        <w:outlineLvl w:val="0"/>
      </w:pPr>
      <w:r w:rsidRPr="00A508AC">
        <w:t xml:space="preserve">И.о. главы администрации </w:t>
      </w:r>
    </w:p>
    <w:p w:rsidR="00601679" w:rsidRPr="00A508AC" w:rsidRDefault="00601679" w:rsidP="00601679">
      <w:pPr>
        <w:widowControl w:val="0"/>
        <w:autoSpaceDE w:val="0"/>
        <w:autoSpaceDN w:val="0"/>
        <w:adjustRightInd w:val="0"/>
        <w:outlineLvl w:val="0"/>
      </w:pPr>
      <w:r w:rsidRPr="00A508AC">
        <w:t>Макаровского муниципального образования                                                                К.А.Тимофеева</w:t>
      </w:r>
    </w:p>
    <w:p w:rsidR="00601679" w:rsidRPr="00A508AC" w:rsidRDefault="00601679" w:rsidP="00601679">
      <w:pPr>
        <w:widowControl w:val="0"/>
        <w:autoSpaceDE w:val="0"/>
        <w:autoSpaceDN w:val="0"/>
        <w:adjustRightInd w:val="0"/>
        <w:outlineLvl w:val="0"/>
      </w:pPr>
    </w:p>
    <w:p w:rsidR="00601679" w:rsidRPr="00A508AC" w:rsidRDefault="00601679" w:rsidP="00601679">
      <w:pPr>
        <w:widowControl w:val="0"/>
        <w:autoSpaceDE w:val="0"/>
        <w:autoSpaceDN w:val="0"/>
        <w:adjustRightInd w:val="0"/>
        <w:outlineLvl w:val="0"/>
      </w:pPr>
      <w:r w:rsidRPr="00A508AC">
        <w:t>Исполнил К.А.Тимофеева</w:t>
      </w:r>
    </w:p>
    <w:p w:rsidR="00601679" w:rsidRPr="00A508AC" w:rsidRDefault="00601679" w:rsidP="00601679">
      <w:pPr>
        <w:widowControl w:val="0"/>
        <w:autoSpaceDE w:val="0"/>
        <w:autoSpaceDN w:val="0"/>
        <w:adjustRightInd w:val="0"/>
        <w:outlineLvl w:val="0"/>
      </w:pPr>
      <w:r w:rsidRPr="00A508AC">
        <w:t>89041562204</w:t>
      </w:r>
    </w:p>
    <w:p w:rsidR="003723C4" w:rsidRPr="00601679" w:rsidRDefault="00601679" w:rsidP="00601679">
      <w:pPr>
        <w:widowControl w:val="0"/>
        <w:autoSpaceDE w:val="0"/>
        <w:autoSpaceDN w:val="0"/>
        <w:adjustRightInd w:val="0"/>
        <w:outlineLvl w:val="0"/>
        <w:rPr>
          <w:b/>
        </w:rPr>
      </w:pPr>
      <w:r w:rsidRPr="00A508AC">
        <w:rPr>
          <w:b/>
        </w:rPr>
        <w:t xml:space="preserve"> </w:t>
      </w:r>
    </w:p>
    <w:sectPr w:rsidR="003723C4" w:rsidRPr="00601679" w:rsidSect="00601679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68E" w:rsidRDefault="0008568E" w:rsidP="009D7473">
      <w:r>
        <w:separator/>
      </w:r>
    </w:p>
  </w:endnote>
  <w:endnote w:type="continuationSeparator" w:id="0">
    <w:p w:rsidR="0008568E" w:rsidRDefault="0008568E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0D3869">
    <w:pPr>
      <w:rPr>
        <w:sz w:val="2"/>
        <w:szCs w:val="2"/>
      </w:rPr>
    </w:pPr>
    <w:r w:rsidRPr="000D386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68E" w:rsidRDefault="0008568E" w:rsidP="009D7473">
      <w:r>
        <w:separator/>
      </w:r>
    </w:p>
  </w:footnote>
  <w:footnote w:type="continuationSeparator" w:id="0">
    <w:p w:rsidR="0008568E" w:rsidRDefault="0008568E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8568E"/>
    <w:rsid w:val="000D3869"/>
    <w:rsid w:val="0015302D"/>
    <w:rsid w:val="003723C4"/>
    <w:rsid w:val="003A2A4C"/>
    <w:rsid w:val="00415793"/>
    <w:rsid w:val="00601679"/>
    <w:rsid w:val="006D1D53"/>
    <w:rsid w:val="009D7473"/>
    <w:rsid w:val="00A438F5"/>
    <w:rsid w:val="00DF2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4254106F9B1DC500A3C36D7A4AC1F91AAB5693BB156F714F2DD25DD1DL8x6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2024-08-02T03:26:00Z</dcterms:created>
  <dcterms:modified xsi:type="dcterms:W3CDTF">2024-08-02T03:53:00Z</dcterms:modified>
</cp:coreProperties>
</file>