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>РОССИЙСКАЯ ФЕДЕРАЦИЯ</w:t>
      </w:r>
    </w:p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>ИРКУТСКАЯ ОБЛАСТЬ</w:t>
      </w:r>
    </w:p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>МАКАРОВСКОЕ  МО</w:t>
      </w:r>
    </w:p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</w:p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>АДМИНИСТРАЦИЯ</w:t>
      </w:r>
    </w:p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>Макаровского сельского поселения</w:t>
      </w:r>
    </w:p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</w:p>
    <w:p w:rsidR="00164393" w:rsidRPr="00164393" w:rsidRDefault="00164393" w:rsidP="00164393">
      <w:pPr>
        <w:pStyle w:val="a5"/>
        <w:jc w:val="center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>Постановление №</w:t>
      </w:r>
      <w:r w:rsidR="006C269F">
        <w:rPr>
          <w:rFonts w:ascii="Times New Roman" w:hAnsi="Times New Roman" w:cs="Times New Roman"/>
        </w:rPr>
        <w:t xml:space="preserve"> 43</w:t>
      </w:r>
    </w:p>
    <w:p w:rsidR="00164393" w:rsidRDefault="00164393" w:rsidP="00164393">
      <w:pPr>
        <w:pStyle w:val="a5"/>
        <w:tabs>
          <w:tab w:val="center" w:pos="4677"/>
        </w:tabs>
        <w:rPr>
          <w:rFonts w:ascii="Times New Roman" w:hAnsi="Times New Roman" w:cs="Times New Roman"/>
        </w:rPr>
      </w:pPr>
    </w:p>
    <w:p w:rsidR="00164393" w:rsidRPr="00164393" w:rsidRDefault="00164393" w:rsidP="00164393">
      <w:pPr>
        <w:pStyle w:val="a5"/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</w:t>
      </w:r>
    </w:p>
    <w:p w:rsidR="00164393" w:rsidRPr="00164393" w:rsidRDefault="00085713" w:rsidP="0016439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 «</w:t>
      </w:r>
      <w:r w:rsidR="006C269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»  </w:t>
      </w:r>
      <w:r w:rsidR="006C269F"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</w:rPr>
        <w:t>2020</w:t>
      </w:r>
      <w:r w:rsidR="00164393" w:rsidRPr="00164393">
        <w:rPr>
          <w:rFonts w:ascii="Times New Roman" w:hAnsi="Times New Roman" w:cs="Times New Roman"/>
        </w:rPr>
        <w:t xml:space="preserve"> г.</w:t>
      </w:r>
      <w:r w:rsidR="00164393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164393" w:rsidRPr="00164393">
        <w:rPr>
          <w:rFonts w:ascii="Times New Roman" w:hAnsi="Times New Roman" w:cs="Times New Roman"/>
        </w:rPr>
        <w:t>с. Макарово</w:t>
      </w:r>
    </w:p>
    <w:p w:rsidR="00164393" w:rsidRDefault="00164393" w:rsidP="00164393">
      <w:pPr>
        <w:rPr>
          <w:sz w:val="28"/>
          <w:szCs w:val="28"/>
        </w:rPr>
      </w:pPr>
    </w:p>
    <w:p w:rsidR="00164393" w:rsidRPr="00164393" w:rsidRDefault="00164393" w:rsidP="001643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из бюджета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Макаровского </w:t>
      </w: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</w:t>
      </w:r>
    </w:p>
    <w:p w:rsidR="00164393" w:rsidRPr="00164393" w:rsidRDefault="00164393" w:rsidP="0016439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lang w:eastAsia="ru-RU"/>
        </w:rPr>
      </w:pPr>
      <w:r w:rsidRPr="00164393">
        <w:rPr>
          <w:rFonts w:ascii="Times New Roman" w:hAnsi="Times New Roman" w:cs="Times New Roman"/>
          <w:lang w:eastAsia="ru-RU"/>
        </w:rPr>
        <w:t>Утвердить прилагаемый Порядок предоставления субсидий юридическим лицам</w:t>
      </w:r>
    </w:p>
    <w:p w:rsidR="00164393" w:rsidRPr="00164393" w:rsidRDefault="00164393" w:rsidP="00164393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64393">
        <w:rPr>
          <w:rFonts w:ascii="Times New Roman" w:hAnsi="Times New Roman" w:cs="Times New Roman"/>
          <w:lang w:eastAsia="ru-RU"/>
        </w:rPr>
        <w:t xml:space="preserve">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6D2FA9">
        <w:rPr>
          <w:rFonts w:ascii="Times New Roman" w:hAnsi="Times New Roman" w:cs="Times New Roman"/>
          <w:lang w:eastAsia="ru-RU"/>
        </w:rPr>
        <w:t xml:space="preserve">Макаровского </w:t>
      </w:r>
      <w:r w:rsidRPr="00164393">
        <w:rPr>
          <w:rFonts w:ascii="Times New Roman" w:hAnsi="Times New Roman" w:cs="Times New Roman"/>
          <w:lang w:eastAsia="ru-RU"/>
        </w:rPr>
        <w:t>сельского поселения.</w:t>
      </w:r>
    </w:p>
    <w:p w:rsidR="00164393" w:rsidRPr="00164393" w:rsidRDefault="00164393" w:rsidP="0016439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hAnsi="Times New Roman" w:cs="Times New Roman"/>
          <w:sz w:val="24"/>
          <w:szCs w:val="24"/>
        </w:rPr>
        <w:t>2. Опубликовать данное 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Поселения.</w:t>
      </w:r>
    </w:p>
    <w:p w:rsidR="00164393" w:rsidRPr="00164393" w:rsidRDefault="00164393" w:rsidP="001643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439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6439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39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64393" w:rsidRPr="00164393" w:rsidRDefault="00164393" w:rsidP="001643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hAnsi="Times New Roman" w:cs="Times New Roman"/>
          <w:sz w:val="24"/>
          <w:szCs w:val="24"/>
        </w:rPr>
        <w:t xml:space="preserve">Глава Макаровского </w:t>
      </w: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hAnsi="Times New Roman" w:cs="Times New Roman"/>
          <w:sz w:val="24"/>
          <w:szCs w:val="24"/>
        </w:rPr>
        <w:t>муниципального образования                                                      О.В.Ярыгина</w:t>
      </w: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6D2FA9" w:rsidRDefault="006D2FA9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164393">
        <w:rPr>
          <w:rFonts w:ascii="Times New Roman" w:hAnsi="Times New Roman" w:cs="Times New Roman"/>
          <w:spacing w:val="1"/>
          <w:sz w:val="24"/>
          <w:szCs w:val="24"/>
        </w:rPr>
        <w:lastRenderedPageBreak/>
        <w:t>Приложение №1</w:t>
      </w:r>
    </w:p>
    <w:p w:rsidR="00164393" w:rsidRPr="00164393" w:rsidRDefault="00164393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164393">
        <w:rPr>
          <w:rFonts w:ascii="Times New Roman" w:hAnsi="Times New Roman" w:cs="Times New Roman"/>
          <w:spacing w:val="1"/>
          <w:sz w:val="24"/>
          <w:szCs w:val="24"/>
        </w:rPr>
        <w:t>к Постановлению администрации</w:t>
      </w:r>
    </w:p>
    <w:p w:rsidR="00164393" w:rsidRPr="00164393" w:rsidRDefault="00164393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164393">
        <w:rPr>
          <w:rFonts w:ascii="Times New Roman" w:hAnsi="Times New Roman" w:cs="Times New Roman"/>
          <w:spacing w:val="1"/>
          <w:sz w:val="24"/>
          <w:szCs w:val="24"/>
        </w:rPr>
        <w:t xml:space="preserve">Макаровского муниципального образования </w:t>
      </w:r>
    </w:p>
    <w:p w:rsidR="00164393" w:rsidRPr="00164393" w:rsidRDefault="00164393" w:rsidP="006D2FA9">
      <w:pPr>
        <w:pStyle w:val="a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hAnsi="Times New Roman" w:cs="Times New Roman"/>
          <w:spacing w:val="1"/>
          <w:sz w:val="24"/>
          <w:szCs w:val="24"/>
        </w:rPr>
        <w:t>от «</w:t>
      </w:r>
      <w:r w:rsidR="006C269F">
        <w:rPr>
          <w:rFonts w:ascii="Times New Roman" w:hAnsi="Times New Roman" w:cs="Times New Roman"/>
          <w:spacing w:val="1"/>
          <w:sz w:val="24"/>
          <w:szCs w:val="24"/>
        </w:rPr>
        <w:t>22</w:t>
      </w:r>
      <w:r w:rsidRPr="00164393">
        <w:rPr>
          <w:rFonts w:ascii="Times New Roman" w:hAnsi="Times New Roman" w:cs="Times New Roman"/>
          <w:spacing w:val="1"/>
          <w:sz w:val="24"/>
          <w:szCs w:val="24"/>
        </w:rPr>
        <w:t xml:space="preserve">» </w:t>
      </w:r>
      <w:r w:rsidR="006C269F">
        <w:rPr>
          <w:rFonts w:ascii="Times New Roman" w:hAnsi="Times New Roman" w:cs="Times New Roman"/>
          <w:spacing w:val="1"/>
          <w:sz w:val="24"/>
          <w:szCs w:val="24"/>
        </w:rPr>
        <w:t xml:space="preserve">сентября 2020 </w:t>
      </w:r>
      <w:r w:rsidRPr="00164393">
        <w:rPr>
          <w:rFonts w:ascii="Times New Roman" w:hAnsi="Times New Roman" w:cs="Times New Roman"/>
          <w:spacing w:val="1"/>
          <w:sz w:val="24"/>
          <w:szCs w:val="24"/>
        </w:rPr>
        <w:t>года №</w:t>
      </w:r>
      <w:r w:rsidR="006C269F">
        <w:rPr>
          <w:rFonts w:ascii="Times New Roman" w:hAnsi="Times New Roman" w:cs="Times New Roman"/>
          <w:spacing w:val="1"/>
          <w:sz w:val="24"/>
          <w:szCs w:val="24"/>
        </w:rPr>
        <w:t>43</w:t>
      </w:r>
    </w:p>
    <w:p w:rsidR="006D2FA9" w:rsidRDefault="006D2FA9" w:rsidP="006D2FA9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4393" w:rsidRPr="006D2FA9" w:rsidRDefault="00164393" w:rsidP="006D2FA9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ПОРЯДОК</w:t>
      </w:r>
    </w:p>
    <w:p w:rsidR="00164393" w:rsidRPr="006D2FA9" w:rsidRDefault="00164393" w:rsidP="006D2FA9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</w:t>
      </w:r>
    </w:p>
    <w:p w:rsidR="00164393" w:rsidRPr="006D2FA9" w:rsidRDefault="006D2FA9" w:rsidP="006D2FA9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Общие положения</w:t>
      </w:r>
    </w:p>
    <w:p w:rsidR="006D2FA9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1.1. </w:t>
      </w:r>
      <w:proofErr w:type="gramStart"/>
      <w:r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6D2FA9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Pr="006D2FA9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(далее - Порядок) разработан в соответствии со статьей 78 Бюджетного кодекса Российской Федерации и устанавливает порядок предоставления за счет средств местного бюджета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</w:t>
      </w:r>
      <w:proofErr w:type="gramEnd"/>
      <w:r w:rsidRPr="006D2FA9">
        <w:rPr>
          <w:rFonts w:ascii="Times New Roman" w:hAnsi="Times New Roman" w:cs="Times New Roman"/>
          <w:sz w:val="24"/>
          <w:szCs w:val="24"/>
          <w:lang w:eastAsia="ru-RU"/>
        </w:rPr>
        <w:t>, работ, услуг (далее - получателям субсидии).</w:t>
      </w:r>
    </w:p>
    <w:p w:rsidR="00164393" w:rsidRPr="006D2FA9" w:rsidRDefault="00164393" w:rsidP="006D2FA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1.2.  Порядок определяет в том числе: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 критерии отбора получателей субсидий, имеющих право на получение субсидий;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 цели, условия и порядок предоставления субсидий;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 порядок возврата субсидий в случае нарушения условий, установленных при их предоставлении.</w:t>
      </w:r>
    </w:p>
    <w:p w:rsidR="00164393" w:rsidRPr="006D2FA9" w:rsidRDefault="00164393" w:rsidP="006D2FA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1.3.      Предоставление субсидий осуществляется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услуг.</w:t>
      </w:r>
    </w:p>
    <w:p w:rsidR="00164393" w:rsidRPr="00164393" w:rsidRDefault="006D2FA9" w:rsidP="006D2FA9">
      <w:pPr>
        <w:pStyle w:val="a5"/>
        <w:ind w:firstLine="5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1.4.    Субсидии из местного бюджета предоставляются в соответствии с решением о бюджете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(далее - бюджет) на соответствующий период, определяющим получателей субсидии по приоритетным направлениям деятельности.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Критерии отбора получателей субсидий, имеющих право на получение субсидий</w:t>
      </w:r>
    </w:p>
    <w:p w:rsidR="00164393" w:rsidRPr="006D2FA9" w:rsidRDefault="00164393" w:rsidP="006D2FA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2.1. Критериями отбора получателей субсидий, имеющих право на получение субсидий из бюджета, являются: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1)  осуществление деятельности на территории </w:t>
      </w:r>
      <w:r w:rsidR="006D2FA9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Pr="006D2FA9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актуальность и социальная значимость производства товаров, выполнения работ, оказания услуг.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у поручателей субсидии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</w:t>
      </w:r>
      <w:proofErr w:type="gramStart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предоставленных</w:t>
      </w:r>
      <w:proofErr w:type="gramEnd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7)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proofErr w:type="gramEnd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 зоны) в отношении таких юридических лиц, в совокупности превышает 50 процентов;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во втором абзаце п.п.2.1 п.2.</w:t>
      </w:r>
    </w:p>
    <w:p w:rsid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3. Цели, условия и порядок предоставления субсидий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Целью предоставления субсидий, согласно настоящему Порядку,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на очередной финансовый год.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3.2.  </w:t>
      </w:r>
      <w:r w:rsidR="006D2FA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D2FA9">
        <w:rPr>
          <w:rFonts w:ascii="Times New Roman" w:hAnsi="Times New Roman" w:cs="Times New Roman"/>
          <w:sz w:val="24"/>
          <w:szCs w:val="24"/>
          <w:lang w:eastAsia="ru-RU"/>
        </w:rPr>
        <w:t>Предоставление субсидий осуществляется за счет средств, предусмотренных на эти цели в бюджете.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3.3.  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Объем бюджетных ассигнований предусмотренных на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 - производителям товаров, работ, услуг утверждается решением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Думы Макаровского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о бюджете на очередной финансовый год, но не может превышать более 0,01 % от общей доходной части бюджета.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3.4.    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Главным распорядителем бюджетных средств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по предоставлению субсидий юридическим лицам (за исключением субсидий государственным                    (муниципальным)                                   учреждениям),             индивидуальным предпринимателям, физическим лицам - производителям товаров, работ, услуг является администрация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3.5.  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Субсидии предоставляются на основе результатов отбора в соответствии со сводной бюджетной росписью, в пределах бюджетных ассигнований и установленных лимитов бюджетных обязательств на очередной финансовый год.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3.6.   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Отбор получателей субсидий осуществляется администрацией в соответствии с критериями отбора, установленными настоящим Порядком. Для проведения отбора получателей субсидии на основании постановления администрации образуется комиссия из числа компетентных специалистов.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3.7.   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Для проведения отбора получателей субсидии постановлением администрации объявляется прием заявлений с указанием сроков приема документов для участия в отборе и адрес приема документов.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3.8.  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Для участия в отборе получатели субсидий представляют в администрацию следующие документы: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заявка для участия в отборе, согласно приложению № 1 к настоящему Порядку;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сведения о субъекте согласно приложению № 2 к настоящему Порядку;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копия свидетельства о государственной регистрации: юридического лица, индивидуального предпринимателя; копия свидетельства о постановке на учет физического лица;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копия выписки из Единого государственного реестра юридических лиц </w:t>
      </w:r>
      <w:proofErr w:type="gramStart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-д</w:t>
      </w:r>
      <w:proofErr w:type="gramEnd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5)   расчет доходов и расходов по направлениям деятельности;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справка за подписью руководителя субъекта по форме, согласно приложению № 3 к настоящему порядку;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7)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справка из налогового органа по месту постановки на учет, подтверждающую отсутствие задолженности по налогам и сборам, выданную не ранее чем за 30 дней до подачи заявки;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8)  справка-расчет на предоставление субсидии.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Основанием для отказа в выделении субсидий является: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 несоответствие представленных получателем субсидии документов требованиям, определенным подпунктами 1-8 настоящего пункта, или непредставление (предоставление не в полном объеме) указанных документов;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 недостоверность представленной получателем субсидии информации;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 иные основания для отказа, определенные правовым актом;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Заявки на получение субсидии и приложенные к ней документы принимаются только в полном объеме и возврату не подлежат.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3.9.   Субъект самостоятельно несет все расходы, связанные с подготовкой и подачей заявки и приложенных к ней документов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3.10.     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3.11 Заседание комиссии является правомочным, если на нем присутствует не менее половины состава. Члены комиссии могут делегировать свои полномочия должностным лицам, их замещающим, в случае их отсутствия (отпуск, командировка и др.)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3.12.  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Решение комиссия принимает по результатам открытого голосования. Решение считается принятым, если за него проголосовало большинство присутствующих на заседании членов комиссии. В случае равенства голосов голос председателя комиссии является решающим.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3.13.  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о предоставлении или об отказе в предоставлении субсидии оформляется протоколом заседания комиссии и подписывается председателем комиссии. Определенный комиссией в результате отбора конкретный получатель субсидии указывается в постановлении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3.14.   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В случае недостатка средств бюджетных ассигнований для предоставления субсидии в текущем году, субсидия предоставляется субъекту, з</w:t>
      </w:r>
      <w:r w:rsidR="00AB2EBB">
        <w:rPr>
          <w:rFonts w:ascii="Times New Roman" w:hAnsi="Times New Roman" w:cs="Times New Roman"/>
          <w:sz w:val="24"/>
          <w:szCs w:val="24"/>
          <w:lang w:eastAsia="ru-RU"/>
        </w:rPr>
        <w:t>аявка которого поступила первой.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В течение 5 дней с момента подписания протокола организатор отбора заявок сообщает получателям субсидий о результатах рассмотрения заявок.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3.15.    Предоставление субсидии осуществляется на основании соглашений (договоров), заключенных между уполномоченным получателем бюджетных средств местного бюджета и получателем субсидии в соответствии с настоящим Порядком.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D2FA9">
        <w:rPr>
          <w:rFonts w:ascii="Times New Roman" w:hAnsi="Times New Roman" w:cs="Times New Roman"/>
          <w:sz w:val="24"/>
          <w:szCs w:val="24"/>
          <w:lang w:eastAsia="ru-RU"/>
        </w:rPr>
        <w:t>При заключении соглашения (договора) на предоставление субсидии должны выполняться требования, которым должны соответствовать на первое число месяца, предшествующего месяцу, в котором планируется заключение соглашения (либо принятие решения о предоставлении субсидий, если правовым актом, регулирующим предоставление субсидий в порядке возмещения затрат (недополученных доходов) в связи с производством (реализацией) товаров, выполнением работ, оказанием услуг, не предусмотрено заключения соглашения) предусмотренные п.п.2.1</w:t>
      </w:r>
      <w:proofErr w:type="gramEnd"/>
      <w:r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 п.2 настоящего Порядка.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В указанных соглашениях (договорах) должны быть предусмотрены: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 цели и условия, сроки предоставления субсидий;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из целей предоставления субсидии;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обязательства получателей субсидий по долевому финансированию целевых расходов;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 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обязательства получателей субсидии по целевому использованию субсидии;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  формы и порядок предоставления отчетности о результатах выполнения получателем субсидий установленных условий;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  порядок возврата субсидий в случае нарушения условий, установленных при их предоставлении;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-   ответственность за несоблюдение сторонами условий предоставления субсидий.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3.16. 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Отражение операций о получении субсидий осуществляется в порядке, установленном законодательством Российской Федерации.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3.17. 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Получатели субсидий представляют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3.18. </w:t>
      </w:r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Главный распорядитель осуществляет </w:t>
      </w:r>
      <w:proofErr w:type="gramStart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64393" w:rsidRPr="006D2FA9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условий соглашений (договоров), а также за возвратом субсидий в местный бюджет в случае нарушения условий соглашений (договоров).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3.19 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в учреждениях Центрального банка Российской Федерации или кредитных организациях, - для индивидуальных предпринимателей, а так же физических лиц - производителей товаров, работ, услуг.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2FA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B2EBB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использованием субсидий.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4.1.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4.2.    Для проведения проверки получатели субсидий обязаны представить проверяющим все первичные документы, связанные с предоставлением субсидии из бюджета.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4.3.     </w:t>
      </w:r>
      <w:proofErr w:type="gramStart"/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По результатам использования субсидий получатель бюджетных средств в срок до 20 января следующего за отчетным года предоставляет в администрацию </w:t>
      </w:r>
      <w:r w:rsidR="00AB2EBB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отчет об использовании средств бюджета с приложением документов, подтверждающих целевое использование предоставленных субсидий.</w:t>
      </w:r>
      <w:proofErr w:type="gramEnd"/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4.4.   Финансовый </w:t>
      </w:r>
      <w:proofErr w:type="gramStart"/>
      <w:r w:rsidRPr="00AB2EBB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 целевым использованием бюджетных средств осуществляется финансовым отделом администрации, органом финансового контроля.</w:t>
      </w:r>
    </w:p>
    <w:p w:rsidR="00164393" w:rsidRPr="00164393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4.5.    Субсидии, выделенные из бюджета получателям субсидии, носят целевой характер и не могут быть использованы на иные цели.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5. Порядок возврата субсидий.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5.1. Субсидии, перечисленные Получателям субсидий, подлежат возврату в бюджет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5.2.</w:t>
      </w:r>
      <w:r w:rsidR="00AB2E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t>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 десятидневный срок со дня установления данного факта направляет получателю субсидии требование о возврате субсидии в бюджет.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5.3. </w:t>
      </w:r>
      <w:r w:rsidR="00164393" w:rsidRPr="00AB2EBB">
        <w:rPr>
          <w:rFonts w:ascii="Times New Roman" w:hAnsi="Times New Roman" w:cs="Times New Roman"/>
          <w:sz w:val="24"/>
          <w:szCs w:val="24"/>
          <w:lang w:eastAsia="ru-RU"/>
        </w:rPr>
        <w:t>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по коду доходов в течение 10 дней с момента получения уведомления и акта проверки.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5.4.   </w:t>
      </w:r>
      <w:r w:rsidR="00164393" w:rsidRPr="00AB2EBB">
        <w:rPr>
          <w:rFonts w:ascii="Times New Roman" w:hAnsi="Times New Roman" w:cs="Times New Roman"/>
          <w:sz w:val="24"/>
          <w:szCs w:val="24"/>
          <w:lang w:eastAsia="ru-RU"/>
        </w:rPr>
        <w:t>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района в течение 10 дней с момента получения уведомления получателя бюджетных средств.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5.5.   </w:t>
      </w:r>
      <w:r w:rsidR="00164393" w:rsidRPr="00AB2EBB">
        <w:rPr>
          <w:rFonts w:ascii="Times New Roman" w:hAnsi="Times New Roman" w:cs="Times New Roman"/>
          <w:sz w:val="24"/>
          <w:szCs w:val="24"/>
          <w:lang w:eastAsia="ru-RU"/>
        </w:rPr>
        <w:t>В случае не использования субсидии в полном объеме, в течение финансового года получатели субсидии возвращают не использованные средства субсидии в бюджет с указанием назначения платежа, в срок не позднее 25 декабря текущего года.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5.6.  </w:t>
      </w:r>
      <w:r w:rsidR="00164393" w:rsidRPr="00AB2EBB">
        <w:rPr>
          <w:rFonts w:ascii="Times New Roman" w:hAnsi="Times New Roman" w:cs="Times New Roman"/>
          <w:sz w:val="24"/>
          <w:szCs w:val="24"/>
          <w:lang w:eastAsia="ru-RU"/>
        </w:rPr>
        <w:t>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BB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164393" w:rsidRPr="006C269F" w:rsidRDefault="00164393" w:rsidP="006C269F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proofErr w:type="spellStart"/>
      <w:r w:rsidR="00AB2EBB">
        <w:rPr>
          <w:rFonts w:ascii="Times New Roman" w:hAnsi="Times New Roman" w:cs="Times New Roman"/>
          <w:sz w:val="24"/>
          <w:szCs w:val="24"/>
          <w:lang w:eastAsia="ru-RU"/>
        </w:rPr>
        <w:t>Макаровского</w:t>
      </w:r>
      <w:proofErr w:type="spellEnd"/>
      <w:r w:rsidR="00AB2E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64393" w:rsidRPr="00164393" w:rsidRDefault="00164393" w:rsidP="00AB2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64393" w:rsidRPr="00164393" w:rsidRDefault="00164393" w:rsidP="00AB2E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r w:rsidR="00AB2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Макаровского 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164393" w:rsidRPr="00164393" w:rsidRDefault="00164393" w:rsidP="00AB2E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руководителя, наименование организации)</w:t>
      </w:r>
    </w:p>
    <w:p w:rsidR="00164393" w:rsidRPr="00164393" w:rsidRDefault="00164393" w:rsidP="00AB2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AB2EBB">
        <w:rPr>
          <w:rFonts w:ascii="Times New Roman" w:hAnsi="Times New Roman" w:cs="Times New Roman"/>
          <w:lang w:eastAsia="ru-RU"/>
        </w:rPr>
        <w:t xml:space="preserve">на получение субсидий из бюджета </w:t>
      </w:r>
      <w:r w:rsidR="00AB2EBB" w:rsidRPr="00AB2EBB">
        <w:rPr>
          <w:rFonts w:ascii="Times New Roman" w:hAnsi="Times New Roman" w:cs="Times New Roman"/>
          <w:lang w:eastAsia="ru-RU"/>
        </w:rPr>
        <w:t xml:space="preserve">Макаровского </w:t>
      </w:r>
      <w:r w:rsidRPr="00AB2EBB">
        <w:rPr>
          <w:rFonts w:ascii="Times New Roman" w:hAnsi="Times New Roman" w:cs="Times New Roman"/>
          <w:lang w:eastAsia="ru-RU"/>
        </w:rPr>
        <w:t>сельского поселения юридическими лицами (за исключением субсидий государственным (муниципальным) учреждениям)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AB2EBB">
        <w:rPr>
          <w:rFonts w:ascii="Times New Roman" w:hAnsi="Times New Roman" w:cs="Times New Roman"/>
          <w:lang w:eastAsia="ru-RU"/>
        </w:rPr>
        <w:t>индивидуальными предпринимателями, физическими лицами - производителями</w:t>
      </w:r>
    </w:p>
    <w:p w:rsidR="00164393" w:rsidRDefault="00164393" w:rsidP="006C269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AB2EBB">
        <w:rPr>
          <w:rFonts w:ascii="Times New Roman" w:hAnsi="Times New Roman" w:cs="Times New Roman"/>
          <w:lang w:eastAsia="ru-RU"/>
        </w:rPr>
        <w:t>товаров, работ, услуг, занимающимися приоритетными видами деятельности</w:t>
      </w:r>
    </w:p>
    <w:p w:rsidR="006C269F" w:rsidRPr="006C269F" w:rsidRDefault="006C269F" w:rsidP="006C269F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Прошу  принять  на  рассмотрение  документы  </w:t>
      </w:r>
      <w:proofErr w:type="gramStart"/>
      <w:r w:rsidRPr="00AB2EBB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(полное и сокращенное наименование организации, фамилия, имя, отчество индивидуального предпринимателя)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для предоставления субсидий из бюджета </w:t>
      </w:r>
      <w:r w:rsidR="00AB2EBB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Сумма запрашиваемой субсидии_______________________ тыс. рублей.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Цель получения субсидии______________________________________________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С условиями отбора </w:t>
      </w:r>
      <w:proofErr w:type="gramStart"/>
      <w:r w:rsidRPr="00AB2EBB">
        <w:rPr>
          <w:rFonts w:ascii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 и предоставляю согласно Порядка предоставления субсидий из бюджета </w:t>
      </w:r>
      <w:r w:rsidR="00AB2EBB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деятельности, необходимые документы в соответствии с нижеприведенным перечнем.</w:t>
      </w:r>
    </w:p>
    <w:p w:rsidR="00164393" w:rsidRPr="00164393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представленных документов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"/>
        <w:gridCol w:w="2716"/>
        <w:gridCol w:w="2039"/>
      </w:tblGrid>
      <w:tr w:rsidR="00164393" w:rsidRPr="00164393" w:rsidTr="00AB2E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Дата подачи заявки: «______ »____________ 20___ г.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2EBB">
        <w:rPr>
          <w:rFonts w:ascii="Times New Roman" w:hAnsi="Times New Roman" w:cs="Times New Roman"/>
          <w:sz w:val="24"/>
          <w:szCs w:val="24"/>
          <w:lang w:eastAsia="ru-RU"/>
        </w:rPr>
        <w:t>Руководитель (индивидуальный</w:t>
      </w:r>
      <w:proofErr w:type="gramEnd"/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предприниматель)    _______________    ___________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(дата)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(Ф.И.О.)</w:t>
      </w:r>
    </w:p>
    <w:p w:rsidR="006C269F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C269F"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 »______________ 20_____ г.</w:t>
      </w:r>
    </w:p>
    <w:p w:rsidR="006C269F" w:rsidRDefault="006C269F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МП</w:t>
      </w:r>
    </w:p>
    <w:p w:rsidR="006C269F" w:rsidRPr="00164393" w:rsidRDefault="006C269F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</w:t>
      </w:r>
      <w:r w:rsidR="00AB2EBB">
        <w:rPr>
          <w:rFonts w:ascii="Times New Roman" w:hAnsi="Times New Roman" w:cs="Times New Roman"/>
          <w:sz w:val="24"/>
          <w:szCs w:val="24"/>
          <w:lang w:eastAsia="ru-RU"/>
        </w:rPr>
        <w:t xml:space="preserve">оваров, работ, услуг из бюджета Макаровского 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64393" w:rsidRPr="00AB2EBB" w:rsidRDefault="00164393" w:rsidP="00AB2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СВЕДЕНИЯ</w:t>
      </w:r>
    </w:p>
    <w:p w:rsidR="00164393" w:rsidRPr="00164393" w:rsidRDefault="00AB2EBB" w:rsidP="00AB2EB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 получателе субсидии</w:t>
      </w:r>
    </w:p>
    <w:tbl>
      <w:tblPr>
        <w:tblW w:w="10817" w:type="dxa"/>
        <w:tblCellSpacing w:w="15" w:type="dxa"/>
        <w:tblInd w:w="-6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80"/>
        <w:gridCol w:w="130"/>
        <w:gridCol w:w="4922"/>
        <w:gridCol w:w="5365"/>
        <w:gridCol w:w="135"/>
        <w:gridCol w:w="50"/>
      </w:tblGrid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получателя субсидии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  <w:proofErr w:type="gramEnd"/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(и) юридического лица (наименование и доля участия каждого из них в уставном капитале - для юридических лиц)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вид деятельности (ОКВЭД)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Регистрационные данные: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налогообложения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патентов, лицензий, сертификатов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созданных (сохраненных) рабочих ме</w:t>
            </w:r>
            <w:proofErr w:type="gramStart"/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 в сл</w:t>
            </w:r>
            <w:proofErr w:type="gramEnd"/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учае получения муниципальной поддержки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Дополнительная информация, которую Вы хотели бы сообщить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(последнее при наличии) контактного лица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Контактные телефоны, факс, адрес электронной почты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4393" w:rsidRPr="00AB2EBB" w:rsidRDefault="00164393" w:rsidP="00AB2EBB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AB2EBB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Руководитель (индивидуальный</w:t>
      </w:r>
      <w:r w:rsidR="00AB2EBB" w:rsidRPr="00AB2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EBB"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предприниматель)</w:t>
      </w: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4393"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(подпись)                                                     </w:t>
      </w:r>
    </w:p>
    <w:p w:rsidR="00AB2EBB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</w:t>
      </w:r>
      <w:r w:rsidR="006C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AB2EBB" w:rsidRPr="00AB2EBB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СПРАВКА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2EBB">
        <w:rPr>
          <w:rFonts w:ascii="Times New Roman" w:hAnsi="Times New Roman" w:cs="Times New Roman"/>
          <w:sz w:val="24"/>
          <w:szCs w:val="24"/>
          <w:lang w:eastAsia="ru-RU"/>
        </w:rPr>
        <w:t>(наименование субъекта)</w:t>
      </w:r>
      <w:r w:rsidRPr="00AB2EBB">
        <w:rPr>
          <w:rFonts w:ascii="Times New Roman" w:hAnsi="Times New Roman" w:cs="Times New Roman"/>
          <w:sz w:val="24"/>
          <w:szCs w:val="24"/>
          <w:lang w:eastAsia="ru-RU"/>
        </w:rPr>
        <w:br/>
        <w:t>по состоянию на «__ »_____________ 20      года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35"/>
        <w:gridCol w:w="135"/>
      </w:tblGrid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 период) (тыс. рублей)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среднемесячной заработной платы на одного работника за предшествующий календарный год (тыс. рублей)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учредителей и их доля в уставном капитале:</w:t>
            </w:r>
          </w:p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-__________________________________ %</w:t>
            </w:r>
          </w:p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-__________________________________ %</w:t>
            </w:r>
          </w:p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-__________________________________ %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реализованных профилактических мероприятий в сфере противодействия коррупции за 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Задолженности перед работниками по выплате заработной платы нет.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 представленные мной сведения являются достоверными, не возражаю против выборочной  проверки  сведений  в  целях  рассмотрения  заявки  на  получение  муниципальной поддержки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(индивидуальны</w:t>
      </w:r>
      <w:proofErr w:type="gramEnd"/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предприниматель)_____________________________________________________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                            (Ф.И.О.)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 »______________ 20____ </w:t>
      </w: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40FB" w:rsidRPr="006C269F" w:rsidRDefault="00164393" w:rsidP="006C2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sectPr w:rsidR="007140FB" w:rsidRPr="006C269F" w:rsidSect="00AB2E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43F"/>
    <w:multiLevelType w:val="multilevel"/>
    <w:tmpl w:val="3E48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6039E"/>
    <w:multiLevelType w:val="hybridMultilevel"/>
    <w:tmpl w:val="0DC47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4112A"/>
    <w:multiLevelType w:val="hybridMultilevel"/>
    <w:tmpl w:val="89CE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949F9"/>
    <w:multiLevelType w:val="hybridMultilevel"/>
    <w:tmpl w:val="0DC474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6F1A68"/>
    <w:multiLevelType w:val="multilevel"/>
    <w:tmpl w:val="5904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C106BF"/>
    <w:multiLevelType w:val="multilevel"/>
    <w:tmpl w:val="0F1E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393"/>
    <w:rsid w:val="00085713"/>
    <w:rsid w:val="00124B49"/>
    <w:rsid w:val="00164393"/>
    <w:rsid w:val="00617015"/>
    <w:rsid w:val="006C269F"/>
    <w:rsid w:val="006D2FA9"/>
    <w:rsid w:val="007140FB"/>
    <w:rsid w:val="007662B1"/>
    <w:rsid w:val="009C301A"/>
    <w:rsid w:val="00AB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393"/>
    <w:rPr>
      <w:b/>
      <w:bCs/>
    </w:rPr>
  </w:style>
  <w:style w:type="paragraph" w:styleId="a5">
    <w:name w:val="No Spacing"/>
    <w:uiPriority w:val="1"/>
    <w:qFormat/>
    <w:rsid w:val="0016439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64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3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36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3196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2020-09-23T01:29:00Z</cp:lastPrinted>
  <dcterms:created xsi:type="dcterms:W3CDTF">2020-08-30T13:00:00Z</dcterms:created>
  <dcterms:modified xsi:type="dcterms:W3CDTF">2020-09-23T01:29:00Z</dcterms:modified>
</cp:coreProperties>
</file>