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0C" w:rsidRPr="00111D0C" w:rsidRDefault="00111D0C" w:rsidP="00111D0C">
      <w:pPr>
        <w:pStyle w:val="20"/>
        <w:rPr>
          <w:b/>
          <w:bCs/>
        </w:rPr>
      </w:pPr>
      <w:bookmarkStart w:id="0" w:name="_GoBack"/>
      <w:bookmarkEnd w:id="0"/>
      <w:r w:rsidRPr="00111D0C">
        <w:rPr>
          <w:b/>
          <w:bCs/>
        </w:rPr>
        <w:t>Приложение</w:t>
      </w:r>
    </w:p>
    <w:p w:rsidR="00C11631" w:rsidRDefault="00C11631" w:rsidP="005F236B">
      <w:pPr>
        <w:pStyle w:val="20"/>
        <w:spacing w:before="0"/>
        <w:jc w:val="center"/>
        <w:rPr>
          <w:b/>
          <w:bCs/>
        </w:rPr>
      </w:pPr>
    </w:p>
    <w:p w:rsidR="00111D0C" w:rsidRPr="00111D0C" w:rsidRDefault="00111D0C" w:rsidP="005F236B">
      <w:pPr>
        <w:pStyle w:val="20"/>
        <w:spacing w:before="0"/>
        <w:jc w:val="center"/>
        <w:rPr>
          <w:b/>
          <w:bCs/>
        </w:rPr>
      </w:pPr>
      <w:r w:rsidRPr="00111D0C">
        <w:rPr>
          <w:b/>
          <w:bCs/>
        </w:rPr>
        <w:t>Отчет</w:t>
      </w:r>
    </w:p>
    <w:p w:rsidR="00111D0C" w:rsidRDefault="00111D0C" w:rsidP="0041144B">
      <w:pPr>
        <w:pStyle w:val="20"/>
        <w:spacing w:before="0"/>
        <w:jc w:val="center"/>
        <w:rPr>
          <w:b/>
          <w:bCs/>
        </w:rPr>
      </w:pPr>
      <w:r w:rsidRPr="00111D0C">
        <w:rPr>
          <w:b/>
          <w:bCs/>
        </w:rPr>
        <w:t>о результатах оценки эффективности</w:t>
      </w:r>
      <w:r w:rsidR="0041144B">
        <w:rPr>
          <w:b/>
          <w:bCs/>
        </w:rPr>
        <w:t xml:space="preserve"> налоговых расходов Криволукского </w:t>
      </w:r>
      <w:r w:rsidRPr="00111D0C">
        <w:rPr>
          <w:b/>
          <w:bCs/>
        </w:rPr>
        <w:t>сельского поселения Киренского района Иркутской области</w:t>
      </w:r>
      <w:r w:rsidR="0041144B">
        <w:rPr>
          <w:b/>
          <w:bCs/>
        </w:rPr>
        <w:t xml:space="preserve"> </w:t>
      </w:r>
      <w:r w:rsidRPr="00111D0C">
        <w:rPr>
          <w:b/>
          <w:bCs/>
        </w:rPr>
        <w:t>за  202</w:t>
      </w:r>
      <w:r w:rsidR="00C86794">
        <w:rPr>
          <w:b/>
          <w:bCs/>
        </w:rPr>
        <w:t>4</w:t>
      </w:r>
      <w:r w:rsidRPr="00111D0C">
        <w:rPr>
          <w:b/>
          <w:bCs/>
        </w:rPr>
        <w:t xml:space="preserve"> год</w:t>
      </w:r>
    </w:p>
    <w:p w:rsidR="00111D0C" w:rsidRDefault="0041144B" w:rsidP="00111D0C">
      <w:pPr>
        <w:pStyle w:val="20"/>
        <w:shd w:val="clear" w:color="auto" w:fill="auto"/>
        <w:spacing w:before="0"/>
      </w:pPr>
      <w:r>
        <w:t>31</w:t>
      </w:r>
      <w:r w:rsidR="00111D0C" w:rsidRPr="00D32609">
        <w:t xml:space="preserve"> июля 202</w:t>
      </w:r>
      <w:r w:rsidR="00C86794" w:rsidRPr="00D32609">
        <w:t>5</w:t>
      </w:r>
      <w:r w:rsidR="00111D0C" w:rsidRPr="00D32609">
        <w:t xml:space="preserve"> г.</w:t>
      </w:r>
    </w:p>
    <w:p w:rsidR="00B12F31" w:rsidRPr="00C7388E" w:rsidRDefault="00B12F31" w:rsidP="00111D0C">
      <w:pPr>
        <w:pStyle w:val="20"/>
        <w:shd w:val="clear" w:color="auto" w:fill="auto"/>
        <w:spacing w:before="0"/>
      </w:pPr>
    </w:p>
    <w:p w:rsidR="00495560" w:rsidRPr="00495560" w:rsidRDefault="00495560" w:rsidP="004955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111D0C" w:rsidRPr="00495560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202</w:t>
      </w:r>
      <w:r w:rsidR="00C86794" w:rsidRPr="00495560">
        <w:rPr>
          <w:rFonts w:ascii="Times New Roman" w:hAnsi="Times New Roman" w:cs="Times New Roman"/>
          <w:sz w:val="28"/>
          <w:szCs w:val="28"/>
        </w:rPr>
        <w:t>4</w:t>
      </w:r>
      <w:r w:rsidR="00111D0C" w:rsidRPr="00495560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положениями постановления Правительства Российской Федерации </w:t>
      </w:r>
      <w:r w:rsidR="00D32609" w:rsidRPr="00495560">
        <w:rPr>
          <w:rFonts w:ascii="Times New Roman" w:hAnsi="Times New Roman" w:cs="Times New Roman"/>
          <w:sz w:val="28"/>
          <w:szCs w:val="28"/>
        </w:rPr>
        <w:t xml:space="preserve">от 22.06.2019 № 796 </w:t>
      </w:r>
      <w:r w:rsidR="00D32609" w:rsidRPr="00495560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«</w:t>
      </w:r>
      <w:r w:rsidR="00D32609" w:rsidRPr="00495560">
        <w:rPr>
          <w:rFonts w:ascii="Times New Roman" w:hAnsi="Times New Roman" w:cs="Times New Roman"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 w:rsidR="00D32609" w:rsidRPr="00495560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»</w:t>
      </w:r>
      <w:r w:rsidR="00D32609" w:rsidRPr="00495560">
        <w:rPr>
          <w:rFonts w:ascii="Times New Roman" w:hAnsi="Times New Roman" w:cs="Times New Roman"/>
          <w:sz w:val="28"/>
          <w:szCs w:val="28"/>
        </w:rPr>
        <w:t xml:space="preserve"> </w:t>
      </w:r>
      <w:r w:rsidR="00D32609" w:rsidRPr="00495560">
        <w:rPr>
          <w:rFonts w:ascii="Times New Roman" w:hAnsi="Times New Roman" w:cs="Times New Roman"/>
          <w:color w:val="000000" w:themeColor="text1"/>
          <w:sz w:val="28"/>
          <w:szCs w:val="28"/>
        </w:rPr>
        <w:t>(с учетом изменений от 15.06.2022 № 1081, от 09.12.2022 № 2272)</w:t>
      </w:r>
      <w:r w:rsidR="00111D0C" w:rsidRPr="00495560">
        <w:rPr>
          <w:rFonts w:ascii="Times New Roman" w:hAnsi="Times New Roman" w:cs="Times New Roman"/>
          <w:sz w:val="28"/>
          <w:szCs w:val="28"/>
        </w:rPr>
        <w:t xml:space="preserve">, </w:t>
      </w:r>
      <w:r w:rsidRPr="00495560">
        <w:rPr>
          <w:rFonts w:ascii="Times New Roman" w:hAnsi="Times New Roman" w:cs="Times New Roman"/>
          <w:sz w:val="28"/>
          <w:szCs w:val="28"/>
        </w:rPr>
        <w:t>Постановления администрации Криволукского сельского поселения от 29.07.2022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560">
        <w:rPr>
          <w:rFonts w:ascii="Times New Roman" w:hAnsi="Times New Roman" w:cs="Times New Roman"/>
          <w:sz w:val="28"/>
          <w:szCs w:val="28"/>
        </w:rPr>
        <w:t>25  «Об определении Порядка обобщения результатов оценки эффективности налоговых расходов Криволукского</w:t>
      </w:r>
      <w:proofErr w:type="gramEnd"/>
      <w:r w:rsidRPr="004955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осуществления оценки налоговых расходов Криволукского муниципального образования».</w:t>
      </w:r>
    </w:p>
    <w:p w:rsidR="00C11631" w:rsidRPr="00944BD3" w:rsidRDefault="00C11631" w:rsidP="00C11631">
      <w:pPr>
        <w:pStyle w:val="20"/>
        <w:spacing w:before="0" w:line="240" w:lineRule="auto"/>
        <w:ind w:firstLine="709"/>
        <w:jc w:val="both"/>
      </w:pPr>
      <w:r w:rsidRPr="00944BD3">
        <w:t>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расходов, выявление неэффективны</w:t>
      </w:r>
      <w:r w:rsidR="00495560">
        <w:t>х налоговых расходов Криволукского</w:t>
      </w:r>
      <w:r w:rsidRPr="00944BD3">
        <w:t xml:space="preserve"> сельского поселения.    </w:t>
      </w:r>
    </w:p>
    <w:p w:rsidR="00C11631" w:rsidRDefault="00C11631" w:rsidP="00C11631">
      <w:pPr>
        <w:pStyle w:val="20"/>
        <w:spacing w:before="0" w:line="240" w:lineRule="auto"/>
        <w:ind w:firstLine="709"/>
        <w:jc w:val="both"/>
      </w:pPr>
      <w:proofErr w:type="gramStart"/>
      <w:r w:rsidRPr="00944BD3">
        <w:t>Для пр</w:t>
      </w:r>
      <w:r>
        <w:t>оведения оценки эффективност</w:t>
      </w:r>
      <w:r w:rsidR="00495560">
        <w:t>и налоговых расходов Криволукского</w:t>
      </w:r>
      <w:r>
        <w:t xml:space="preserve"> сельского поселения использовались данные о категориях налогоплательщиков, о суммах выпадающих доходов и  количестве налогоплательщиков, воспользовавшихся льготами, представленными МИФНС России № 20 по Иркутской области и данные налоговой отчетности о налоговой базе и структуре начислений по местным налогам по получателям льгот за 202</w:t>
      </w:r>
      <w:r w:rsidR="00944BD3">
        <w:t>3</w:t>
      </w:r>
      <w:r>
        <w:t xml:space="preserve"> и 202</w:t>
      </w:r>
      <w:r w:rsidR="00944BD3">
        <w:t>4</w:t>
      </w:r>
      <w:r>
        <w:t xml:space="preserve"> год (форма 5-МН).</w:t>
      </w:r>
      <w:proofErr w:type="gramEnd"/>
    </w:p>
    <w:p w:rsidR="00C11631" w:rsidRDefault="00C11631" w:rsidP="00C11631">
      <w:pPr>
        <w:pStyle w:val="20"/>
        <w:spacing w:before="0" w:line="240" w:lineRule="auto"/>
        <w:ind w:firstLine="709"/>
        <w:jc w:val="both"/>
      </w:pPr>
      <w:r>
        <w:t>Оценка эффективности налоговых расходов проводится в отношении налогов, по которым нормати</w:t>
      </w:r>
      <w:r w:rsidR="00495560">
        <w:t>вно-правовыми актами Криволукского</w:t>
      </w:r>
      <w:r>
        <w:t xml:space="preserve"> муниципального образования установлены налоговые льготы: </w:t>
      </w:r>
      <w:r w:rsidR="00B13A60">
        <w:t xml:space="preserve">по </w:t>
      </w:r>
      <w:r>
        <w:t>земельному налогу</w:t>
      </w:r>
      <w:r w:rsidR="00805765">
        <w:t xml:space="preserve"> </w:t>
      </w:r>
      <w:r w:rsidR="00B13A60">
        <w:t>с организаций</w:t>
      </w:r>
      <w:r w:rsidR="00805765">
        <w:t>.</w:t>
      </w:r>
    </w:p>
    <w:p w:rsidR="00111D0C" w:rsidRDefault="00111D0C" w:rsidP="00111D0C">
      <w:pPr>
        <w:pStyle w:val="20"/>
        <w:shd w:val="clear" w:color="auto" w:fill="auto"/>
        <w:spacing w:before="0"/>
        <w:ind w:firstLine="740"/>
        <w:jc w:val="both"/>
      </w:pPr>
      <w:r>
        <w:t>В соответствии с действующим законодательством Админис</w:t>
      </w:r>
      <w:r w:rsidR="00495560">
        <w:t>трацией Криволукского</w:t>
      </w:r>
      <w:r>
        <w:t xml:space="preserve"> сельского</w:t>
      </w:r>
      <w:r w:rsidR="00B12F31">
        <w:t xml:space="preserve"> поселения</w:t>
      </w:r>
      <w:r>
        <w:t xml:space="preserve"> был сформирован перечен</w:t>
      </w:r>
      <w:r w:rsidR="00495560">
        <w:t>ь налоговых расходов Криволукского</w:t>
      </w:r>
      <w:r>
        <w:t xml:space="preserve"> муниципального образования за 202</w:t>
      </w:r>
      <w:r w:rsidR="00351560">
        <w:t>4</w:t>
      </w:r>
      <w:r>
        <w:t xml:space="preserve"> год, специалистами сельского поселения была  проведена оценка их эффективности за 202</w:t>
      </w:r>
      <w:r w:rsidR="00351560">
        <w:t>4</w:t>
      </w:r>
      <w:r>
        <w:t xml:space="preserve"> год.</w:t>
      </w:r>
    </w:p>
    <w:p w:rsidR="0041144B" w:rsidRPr="00B12F31" w:rsidRDefault="0041144B" w:rsidP="0041144B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1144B">
        <w:rPr>
          <w:rFonts w:ascii="Times New Roman" w:hAnsi="Times New Roman" w:cs="Times New Roman"/>
          <w:sz w:val="28"/>
          <w:szCs w:val="28"/>
        </w:rPr>
        <w:t xml:space="preserve"> </w:t>
      </w:r>
      <w:r w:rsidR="0049556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144B">
        <w:rPr>
          <w:rFonts w:ascii="Times New Roman" w:hAnsi="Times New Roman" w:cs="Times New Roman"/>
          <w:sz w:val="28"/>
          <w:szCs w:val="28"/>
        </w:rPr>
        <w:t xml:space="preserve"> В соответствии с решением Думы Криволукского сельского поселения </w:t>
      </w:r>
      <w:r w:rsidR="00FE0519" w:rsidRPr="00FE0519">
        <w:rPr>
          <w:rFonts w:ascii="Times New Roman" w:hAnsi="Times New Roman" w:cs="Times New Roman"/>
          <w:sz w:val="28"/>
          <w:szCs w:val="28"/>
        </w:rPr>
        <w:t>от 20.07.2022 г. № 117/4</w:t>
      </w:r>
      <w:r w:rsidRPr="00FE0519">
        <w:rPr>
          <w:rFonts w:ascii="Times New Roman" w:hAnsi="Times New Roman" w:cs="Times New Roman"/>
          <w:sz w:val="28"/>
          <w:szCs w:val="28"/>
        </w:rPr>
        <w:t xml:space="preserve"> «Об установлении </w:t>
      </w:r>
      <w:r w:rsidR="00FE0519" w:rsidRPr="00FE0519">
        <w:rPr>
          <w:rFonts w:ascii="Times New Roman" w:hAnsi="Times New Roman" w:cs="Times New Roman"/>
          <w:sz w:val="28"/>
          <w:szCs w:val="28"/>
        </w:rPr>
        <w:t xml:space="preserve">ставок </w:t>
      </w:r>
      <w:r w:rsidRPr="00FE0519">
        <w:rPr>
          <w:rFonts w:ascii="Times New Roman" w:hAnsi="Times New Roman" w:cs="Times New Roman"/>
          <w:sz w:val="28"/>
          <w:szCs w:val="28"/>
        </w:rPr>
        <w:t>земельного налога на территории Криволук</w:t>
      </w:r>
      <w:r w:rsidR="00FE0519" w:rsidRPr="00FE0519">
        <w:rPr>
          <w:rFonts w:ascii="Times New Roman" w:hAnsi="Times New Roman" w:cs="Times New Roman"/>
          <w:sz w:val="28"/>
          <w:szCs w:val="28"/>
        </w:rPr>
        <w:t>ского сельского поселения</w:t>
      </w:r>
      <w:r w:rsidRPr="00FE0519">
        <w:rPr>
          <w:rFonts w:ascii="Times New Roman" w:hAnsi="Times New Roman" w:cs="Times New Roman"/>
          <w:sz w:val="28"/>
          <w:szCs w:val="28"/>
        </w:rPr>
        <w:t>»</w:t>
      </w:r>
      <w:r w:rsidRPr="00FF47AD">
        <w:rPr>
          <w:rFonts w:ascii="Times New Roman" w:hAnsi="Times New Roman" w:cs="Times New Roman"/>
          <w:sz w:val="28"/>
          <w:szCs w:val="28"/>
        </w:rPr>
        <w:t xml:space="preserve"> освобождаются от уплаты земельного налога в размере 100%:</w:t>
      </w:r>
    </w:p>
    <w:p w:rsidR="00FF47AD" w:rsidRDefault="00FF47AD" w:rsidP="00F20B91">
      <w:pPr>
        <w:pStyle w:val="20"/>
        <w:shd w:val="clear" w:color="auto" w:fill="auto"/>
        <w:spacing w:before="0" w:line="240" w:lineRule="auto"/>
        <w:ind w:firstLine="708"/>
        <w:jc w:val="both"/>
      </w:pPr>
      <w:r>
        <w:t>- к</w:t>
      </w:r>
      <w:r w:rsidRPr="00FF47AD">
        <w:t>азенные учреждения</w:t>
      </w:r>
      <w:r>
        <w:t>;</w:t>
      </w:r>
    </w:p>
    <w:p w:rsidR="00FF47AD" w:rsidRDefault="00FF47AD" w:rsidP="00F20B91">
      <w:pPr>
        <w:pStyle w:val="20"/>
        <w:shd w:val="clear" w:color="auto" w:fill="auto"/>
        <w:spacing w:before="0" w:line="240" w:lineRule="auto"/>
        <w:ind w:firstLine="708"/>
        <w:jc w:val="both"/>
      </w:pPr>
      <w:r>
        <w:t>- бюджетные организации;</w:t>
      </w:r>
    </w:p>
    <w:p w:rsidR="00FF47AD" w:rsidRDefault="00FF47AD" w:rsidP="00F20B91">
      <w:pPr>
        <w:pStyle w:val="20"/>
        <w:shd w:val="clear" w:color="auto" w:fill="auto"/>
        <w:spacing w:before="0" w:line="240" w:lineRule="auto"/>
        <w:ind w:firstLine="708"/>
        <w:jc w:val="both"/>
      </w:pPr>
      <w:r>
        <w:t xml:space="preserve">- </w:t>
      </w:r>
      <w:r w:rsidRPr="00FF47AD">
        <w:t>учреждения, финансируемые из бюджета Криволукского муниципального образования</w:t>
      </w:r>
      <w:r>
        <w:t>.</w:t>
      </w:r>
    </w:p>
    <w:p w:rsidR="00111D0C" w:rsidRDefault="00111D0C" w:rsidP="00F20B91">
      <w:pPr>
        <w:pStyle w:val="20"/>
        <w:shd w:val="clear" w:color="auto" w:fill="auto"/>
        <w:spacing w:before="0" w:line="240" w:lineRule="auto"/>
        <w:ind w:firstLine="708"/>
        <w:jc w:val="both"/>
      </w:pPr>
      <w:r>
        <w:lastRenderedPageBreak/>
        <w:t>Цели налоговых расходов:</w:t>
      </w:r>
    </w:p>
    <w:p w:rsidR="00111D0C" w:rsidRDefault="00111D0C" w:rsidP="00111D0C">
      <w:pPr>
        <w:pStyle w:val="20"/>
        <w:shd w:val="clear" w:color="auto" w:fill="auto"/>
        <w:spacing w:before="0"/>
        <w:jc w:val="both"/>
      </w:pPr>
      <w:r>
        <w:t>- исключения встречных финансовых потоков, оптимизации бюджетных расходов.</w:t>
      </w:r>
    </w:p>
    <w:p w:rsidR="00111D0C" w:rsidRDefault="00111D0C" w:rsidP="00111D0C">
      <w:pPr>
        <w:pStyle w:val="20"/>
        <w:shd w:val="clear" w:color="auto" w:fill="auto"/>
        <w:spacing w:before="0"/>
        <w:ind w:firstLine="708"/>
        <w:jc w:val="both"/>
      </w:pPr>
      <w:r>
        <w:t>Данные налоговые расходы целесообразно сохранить, поскольку они не оказывает отрицательного влияния на эк</w:t>
      </w:r>
      <w:r w:rsidR="00072ACC">
        <w:t>ономическое развитие Криволукского</w:t>
      </w:r>
      <w:r>
        <w:t xml:space="preserve"> муниципального образования.</w:t>
      </w:r>
    </w:p>
    <w:p w:rsidR="00111D0C" w:rsidRDefault="00111D0C" w:rsidP="00E721C1">
      <w:pPr>
        <w:pStyle w:val="20"/>
        <w:shd w:val="clear" w:color="auto" w:fill="auto"/>
        <w:spacing w:before="0" w:line="326" w:lineRule="exact"/>
        <w:ind w:firstLine="740"/>
        <w:jc w:val="both"/>
      </w:pPr>
      <w:r>
        <w:t>Информация о структуре налоговых расходов за период 202</w:t>
      </w:r>
      <w:r w:rsidR="00351560">
        <w:t>3</w:t>
      </w:r>
      <w:r>
        <w:t>-202</w:t>
      </w:r>
      <w:r w:rsidR="00351560">
        <w:t>4</w:t>
      </w:r>
      <w:r>
        <w:t xml:space="preserve"> годов представлена в таблице 1.</w:t>
      </w:r>
    </w:p>
    <w:tbl>
      <w:tblPr>
        <w:tblW w:w="9448" w:type="dxa"/>
        <w:tblInd w:w="93" w:type="dxa"/>
        <w:tblLook w:val="04A0" w:firstRow="1" w:lastRow="0" w:firstColumn="1" w:lastColumn="0" w:noHBand="0" w:noVBand="1"/>
      </w:tblPr>
      <w:tblGrid>
        <w:gridCol w:w="3072"/>
        <w:gridCol w:w="1571"/>
        <w:gridCol w:w="1623"/>
        <w:gridCol w:w="1626"/>
        <w:gridCol w:w="1556"/>
      </w:tblGrid>
      <w:tr w:rsidR="007378BB" w:rsidRPr="007378BB" w:rsidTr="007378BB">
        <w:trPr>
          <w:trHeight w:val="339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Таблица 1</w:t>
            </w:r>
          </w:p>
        </w:tc>
      </w:tr>
      <w:tr w:rsidR="007378BB" w:rsidRPr="007378BB" w:rsidTr="007378BB">
        <w:trPr>
          <w:trHeight w:val="427"/>
        </w:trPr>
        <w:tc>
          <w:tcPr>
            <w:tcW w:w="9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8BB" w:rsidRPr="007378BB" w:rsidRDefault="007378BB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Структура налоговых расходов за период 202</w:t>
            </w:r>
            <w:r w:rsidR="0090753D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  <w:r w:rsidRPr="007378BB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- 202</w:t>
            </w:r>
            <w:r w:rsidR="0090753D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4</w:t>
            </w:r>
            <w:r w:rsidRPr="007378BB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год</w:t>
            </w:r>
          </w:p>
        </w:tc>
      </w:tr>
      <w:tr w:rsidR="007378BB" w:rsidRPr="007378BB" w:rsidTr="007378BB">
        <w:trPr>
          <w:trHeight w:hRule="exact" w:val="383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показателей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202</w:t>
            </w:r>
            <w:r w:rsidR="009075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год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202</w:t>
            </w:r>
            <w:r w:rsidR="0090753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4</w:t>
            </w: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год</w:t>
            </w:r>
          </w:p>
        </w:tc>
      </w:tr>
      <w:tr w:rsidR="007378BB" w:rsidRPr="007378BB" w:rsidTr="007378BB">
        <w:trPr>
          <w:trHeight w:val="1296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Количество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налогоп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.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примен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.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</w:t>
            </w:r>
            <w:proofErr w:type="gram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.л</w:t>
            </w:r>
            <w:proofErr w:type="gram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ьготы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Сумма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налога</w:t>
            </w:r>
            <w:proofErr w:type="gram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,н</w:t>
            </w:r>
            <w:proofErr w:type="gram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е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поступившая в бюджет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Количество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налогоп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.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примен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.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</w:t>
            </w:r>
            <w:proofErr w:type="gram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.л</w:t>
            </w:r>
            <w:proofErr w:type="gram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ьготы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Сумма </w:t>
            </w:r>
            <w:proofErr w:type="spell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налога</w:t>
            </w:r>
            <w:proofErr w:type="gramStart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,н</w:t>
            </w:r>
            <w:proofErr w:type="gram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е</w:t>
            </w:r>
            <w:proofErr w:type="spellEnd"/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поступившая в бюджет</w:t>
            </w:r>
          </w:p>
        </w:tc>
      </w:tr>
      <w:tr w:rsidR="007378BB" w:rsidRPr="007378BB" w:rsidTr="007378BB">
        <w:trPr>
          <w:trHeight w:val="250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ед.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тыс. 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ед.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тыс. руб.</w:t>
            </w:r>
          </w:p>
        </w:tc>
      </w:tr>
      <w:tr w:rsidR="007378BB" w:rsidRPr="007378BB" w:rsidTr="007378BB">
        <w:trPr>
          <w:trHeight w:hRule="exact" w:val="1313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Предоставление льгот, установл</w:t>
            </w:r>
            <w:r w:rsidR="00495560" w:rsidRPr="00BF362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енных решением Думы Криволукского </w:t>
            </w:r>
            <w:r w:rsidRPr="00BF362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сельского поселения, 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  <w:r w:rsidR="007378BB" w:rsidRPr="00BF362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,00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C132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7</w:t>
            </w:r>
            <w:r w:rsidR="00C1324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9</w:t>
            </w:r>
            <w:r w:rsidR="00A32B68"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,00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90753D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3</w:t>
            </w:r>
            <w:r w:rsidR="007378BB"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A32B6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82</w:t>
            </w:r>
            <w:r w:rsidR="00A32B68"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,00</w:t>
            </w:r>
          </w:p>
        </w:tc>
      </w:tr>
      <w:tr w:rsidR="007378BB" w:rsidRPr="007378BB" w:rsidTr="00072ACC">
        <w:trPr>
          <w:trHeight w:hRule="exact" w:val="309"/>
        </w:trPr>
        <w:tc>
          <w:tcPr>
            <w:tcW w:w="9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7378BB" w:rsidP="007378B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 том числе:</w:t>
            </w:r>
          </w:p>
          <w:p w:rsidR="007378BB" w:rsidRPr="00BF3623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:rsidR="007378BB" w:rsidRPr="00BF3623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:rsidR="007378BB" w:rsidRPr="00BF3623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:rsidR="007378BB" w:rsidRPr="00BF3623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7378BB" w:rsidRPr="007378BB" w:rsidTr="00040864">
        <w:trPr>
          <w:trHeight w:hRule="exact" w:val="11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7378BB" w:rsidP="007378B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gramStart"/>
            <w:r w:rsidRPr="00BF362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 xml:space="preserve">Технические налоговые расходы </w:t>
            </w:r>
            <w:r w:rsidRPr="00BF362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(направленные на исключение встречных </w:t>
            </w:r>
            <w:proofErr w:type="gramEnd"/>
          </w:p>
          <w:p w:rsidR="007378BB" w:rsidRPr="00BF3623" w:rsidRDefault="007378BB" w:rsidP="007378BB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финансовых потоков)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</w:t>
            </w:r>
            <w:r w:rsidR="007378BB" w:rsidRPr="00BF362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C132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  <w:r w:rsidR="00C1324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  <w:r w:rsidR="00A32B68" w:rsidRPr="00BF36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90753D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36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  <w:r w:rsidR="007378BB" w:rsidRPr="00BF36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BF3623" w:rsidRDefault="00040864" w:rsidP="009075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82</w:t>
            </w:r>
            <w:r w:rsidR="007378BB" w:rsidRPr="00BF36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,00</w:t>
            </w:r>
          </w:p>
        </w:tc>
      </w:tr>
      <w:tr w:rsidR="007378BB" w:rsidRPr="007378BB" w:rsidTr="00040864">
        <w:trPr>
          <w:trHeight w:hRule="exact" w:val="839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 xml:space="preserve">Социальные налоговые расходы </w:t>
            </w: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(имеющие социальную направленность)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</w:tr>
      <w:tr w:rsidR="007378BB" w:rsidRPr="007378BB" w:rsidTr="007378BB">
        <w:trPr>
          <w:trHeight w:hRule="exact" w:val="1836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Стимулирующие налоговые расходы</w:t>
            </w: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(направлены создать на территории поселения благоприятный инвестиционный климат, развить конкуренцию)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BB" w:rsidRPr="007378BB" w:rsidRDefault="007378BB" w:rsidP="007378B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378B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0,00</w:t>
            </w:r>
          </w:p>
        </w:tc>
      </w:tr>
    </w:tbl>
    <w:p w:rsidR="007378BB" w:rsidRDefault="007378BB" w:rsidP="00111D0C">
      <w:pPr>
        <w:pStyle w:val="20"/>
        <w:shd w:val="clear" w:color="auto" w:fill="auto"/>
        <w:spacing w:before="0" w:line="326" w:lineRule="exact"/>
        <w:ind w:firstLine="740"/>
        <w:jc w:val="both"/>
      </w:pPr>
    </w:p>
    <w:p w:rsidR="00111D0C" w:rsidRDefault="00111D0C" w:rsidP="00B13A60">
      <w:pPr>
        <w:pStyle w:val="20"/>
        <w:shd w:val="clear" w:color="auto" w:fill="auto"/>
        <w:ind w:firstLine="709"/>
        <w:jc w:val="both"/>
      </w:pPr>
      <w:r>
        <w:t>Весь объем налоговых расходов, в виде предоставления льгот по уплате налогов размере 100% в 202</w:t>
      </w:r>
      <w:r w:rsidR="00351560">
        <w:t>4</w:t>
      </w:r>
      <w:r>
        <w:t xml:space="preserve"> году приходится на технические налоговые расходы, которые представлены налоговыми льготами по земельному налогу</w:t>
      </w:r>
      <w:r w:rsidR="00B13A60">
        <w:t xml:space="preserve"> с организаций - </w:t>
      </w:r>
      <w:r>
        <w:t xml:space="preserve"> для органов местного самоуправления и муниципальных учреждений, финансируемых из</w:t>
      </w:r>
      <w:r w:rsidR="00B13A60">
        <w:t xml:space="preserve"> районного</w:t>
      </w:r>
      <w:r>
        <w:t xml:space="preserve"> бюджета </w:t>
      </w:r>
      <w:r w:rsidR="00B13A60">
        <w:t xml:space="preserve">и бюджета </w:t>
      </w:r>
      <w:r>
        <w:t>сельского поселения.</w:t>
      </w:r>
    </w:p>
    <w:p w:rsidR="00111D0C" w:rsidRDefault="00111D0C" w:rsidP="00B13A60">
      <w:pPr>
        <w:pStyle w:val="20"/>
        <w:shd w:val="clear" w:color="auto" w:fill="auto"/>
        <w:spacing w:before="0" w:line="240" w:lineRule="auto"/>
        <w:ind w:firstLine="709"/>
        <w:jc w:val="both"/>
      </w:pPr>
      <w:r w:rsidRPr="00ED61F7">
        <w:t>Социальные и стимулирующи</w:t>
      </w:r>
      <w:r w:rsidR="00495560" w:rsidRPr="00ED61F7">
        <w:t xml:space="preserve">е налоговые расходы Криволукского </w:t>
      </w:r>
      <w:r w:rsidRPr="00ED61F7">
        <w:t>муниципального образования в 202</w:t>
      </w:r>
      <w:r w:rsidR="00351560" w:rsidRPr="00ED61F7">
        <w:t>4</w:t>
      </w:r>
      <w:r w:rsidRPr="00ED61F7">
        <w:t xml:space="preserve"> году отсутствуют.</w:t>
      </w:r>
    </w:p>
    <w:p w:rsidR="00111D0C" w:rsidRDefault="00111D0C" w:rsidP="00B13A60">
      <w:pPr>
        <w:pStyle w:val="20"/>
        <w:shd w:val="clear" w:color="auto" w:fill="auto"/>
        <w:spacing w:before="0"/>
        <w:ind w:firstLine="709"/>
        <w:jc w:val="both"/>
      </w:pPr>
      <w:r>
        <w:t xml:space="preserve">Целью </w:t>
      </w:r>
      <w:r w:rsidR="00B13A60">
        <w:t xml:space="preserve">технического </w:t>
      </w:r>
      <w:r>
        <w:t xml:space="preserve">налогового расхода является освобождение от уплаты налога </w:t>
      </w:r>
      <w:r w:rsidR="00B13A60">
        <w:t>для</w:t>
      </w:r>
      <w:r>
        <w:t xml:space="preserve"> исключения встречных финансовых потоков, оптимизации бюджетных расходов.</w:t>
      </w:r>
    </w:p>
    <w:p w:rsidR="00111D0C" w:rsidRDefault="00111D0C" w:rsidP="00B13A60">
      <w:pPr>
        <w:pStyle w:val="20"/>
        <w:shd w:val="clear" w:color="auto" w:fill="auto"/>
        <w:spacing w:before="0"/>
        <w:ind w:firstLine="708"/>
        <w:jc w:val="both"/>
      </w:pPr>
      <w:r>
        <w:lastRenderedPageBreak/>
        <w:t>Востребованность налоговой льготы определяется соотношением численности плательщиков, воспользовавшихся правом на льготы и общей численности плательщиков, и за период 20</w:t>
      </w:r>
      <w:r w:rsidR="007378BB">
        <w:t>2</w:t>
      </w:r>
      <w:r w:rsidR="00351560">
        <w:t>3</w:t>
      </w:r>
      <w:r>
        <w:t>-202</w:t>
      </w:r>
      <w:r w:rsidR="00351560">
        <w:t>4</w:t>
      </w:r>
      <w:r>
        <w:t xml:space="preserve"> гг. составила:</w:t>
      </w:r>
    </w:p>
    <w:p w:rsidR="00111D0C" w:rsidRDefault="00111D0C" w:rsidP="00111D0C">
      <w:pPr>
        <w:pStyle w:val="20"/>
        <w:shd w:val="clear" w:color="auto" w:fill="auto"/>
        <w:spacing w:before="0"/>
        <w:ind w:left="300" w:firstLine="70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4"/>
        <w:gridCol w:w="1814"/>
        <w:gridCol w:w="1992"/>
      </w:tblGrid>
      <w:tr w:rsidR="00111D0C" w:rsidTr="00072ACC">
        <w:trPr>
          <w:trHeight w:hRule="exact" w:val="293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0C" w:rsidRDefault="00111D0C" w:rsidP="00072ACC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Показатель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D0C" w:rsidRDefault="00111D0C" w:rsidP="00A2420E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</w:t>
            </w:r>
            <w:r w:rsidR="007378BB">
              <w:rPr>
                <w:rStyle w:val="211pt"/>
              </w:rPr>
              <w:t>2</w:t>
            </w:r>
            <w:r w:rsidR="00A2420E">
              <w:rPr>
                <w:rStyle w:val="211pt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D0C" w:rsidRDefault="007378BB" w:rsidP="00A2420E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202</w:t>
            </w:r>
            <w:r w:rsidR="00A2420E">
              <w:rPr>
                <w:rStyle w:val="211pt"/>
              </w:rPr>
              <w:t>4</w:t>
            </w:r>
          </w:p>
        </w:tc>
      </w:tr>
      <w:tr w:rsidR="00B13A60" w:rsidTr="00072ACC">
        <w:trPr>
          <w:trHeight w:hRule="exact" w:val="293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A60" w:rsidRDefault="00B13A60" w:rsidP="00072ACC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Общая численность плательщиков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3A60" w:rsidRDefault="00A2420E" w:rsidP="00A2420E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3A60" w:rsidRPr="00E721C1" w:rsidRDefault="00E721C1" w:rsidP="00072ACC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 w:rsidRPr="00E721C1">
              <w:rPr>
                <w:rStyle w:val="211pt"/>
              </w:rPr>
              <w:t>3</w:t>
            </w:r>
          </w:p>
        </w:tc>
      </w:tr>
      <w:tr w:rsidR="00B13A60" w:rsidTr="00072ACC">
        <w:trPr>
          <w:trHeight w:hRule="exact" w:val="562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3A60" w:rsidRDefault="00B13A60" w:rsidP="00072ACC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Численность плательщиков, воспользовавшихся правом на льготы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A60" w:rsidRDefault="00A2420E" w:rsidP="00A2420E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A60" w:rsidRPr="00E721C1" w:rsidRDefault="00E721C1" w:rsidP="00072ACC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"/>
              </w:rPr>
            </w:pPr>
            <w:r w:rsidRPr="00E721C1">
              <w:rPr>
                <w:rStyle w:val="211pt"/>
              </w:rPr>
              <w:t>3</w:t>
            </w:r>
          </w:p>
        </w:tc>
      </w:tr>
      <w:tr w:rsidR="00B13A60" w:rsidTr="00072ACC">
        <w:trPr>
          <w:trHeight w:hRule="exact" w:val="298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3A60" w:rsidRDefault="00B13A60" w:rsidP="00072ACC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Востребованность, 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3A60" w:rsidRDefault="00B13A60" w:rsidP="00072ACC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3A60" w:rsidRDefault="00B13A60" w:rsidP="00072ACC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</w:tr>
    </w:tbl>
    <w:p w:rsidR="00111D0C" w:rsidRPr="002B6EA4" w:rsidRDefault="00111D0C" w:rsidP="00111D0C">
      <w:pPr>
        <w:rPr>
          <w:sz w:val="2"/>
          <w:szCs w:val="2"/>
        </w:rPr>
      </w:pPr>
    </w:p>
    <w:p w:rsidR="001C7405" w:rsidRDefault="001C7405" w:rsidP="0010433A">
      <w:pPr>
        <w:pStyle w:val="10"/>
        <w:keepNext/>
        <w:keepLines/>
        <w:shd w:val="clear" w:color="auto" w:fill="auto"/>
        <w:spacing w:after="0"/>
      </w:pPr>
      <w:bookmarkStart w:id="1" w:name="bookmark4"/>
    </w:p>
    <w:p w:rsidR="001C7405" w:rsidRDefault="001C7405" w:rsidP="0010433A">
      <w:pPr>
        <w:pStyle w:val="10"/>
        <w:keepNext/>
        <w:keepLines/>
        <w:shd w:val="clear" w:color="auto" w:fill="auto"/>
        <w:spacing w:after="0"/>
      </w:pPr>
    </w:p>
    <w:p w:rsidR="00111D0C" w:rsidRDefault="00111D0C" w:rsidP="0010433A">
      <w:pPr>
        <w:pStyle w:val="10"/>
        <w:keepNext/>
        <w:keepLines/>
        <w:shd w:val="clear" w:color="auto" w:fill="auto"/>
        <w:spacing w:after="0"/>
      </w:pPr>
      <w:r>
        <w:t>Вывод</w:t>
      </w:r>
      <w:bookmarkEnd w:id="1"/>
    </w:p>
    <w:p w:rsidR="0010433A" w:rsidRDefault="00111D0C" w:rsidP="0010433A">
      <w:pPr>
        <w:pStyle w:val="20"/>
        <w:shd w:val="clear" w:color="auto" w:fill="auto"/>
        <w:tabs>
          <w:tab w:val="left" w:pos="9356"/>
        </w:tabs>
        <w:spacing w:before="0" w:after="933"/>
        <w:ind w:right="-1" w:firstLine="700"/>
        <w:jc w:val="both"/>
      </w:pPr>
      <w:proofErr w:type="gramStart"/>
      <w:r>
        <w:t>Налоговые расходы</w:t>
      </w:r>
      <w:r w:rsidR="00B13A60">
        <w:t xml:space="preserve"> за 202</w:t>
      </w:r>
      <w:r w:rsidR="00351560">
        <w:t>4</w:t>
      </w:r>
      <w:r w:rsidR="00B13A60">
        <w:t xml:space="preserve"> год</w:t>
      </w:r>
      <w:r>
        <w:t xml:space="preserve">, носящие технических характер отвечают общественным интересам, способствуют решению задач социально </w:t>
      </w:r>
      <w:r>
        <w:softHyphen/>
        <w:t xml:space="preserve">экономической политики </w:t>
      </w:r>
      <w:r w:rsidR="00495560">
        <w:t>Криволукского</w:t>
      </w:r>
      <w:r w:rsidR="0010433A">
        <w:t xml:space="preserve"> </w:t>
      </w:r>
      <w:r>
        <w:t xml:space="preserve">муниципального образования исключения встречных финансовых потоков, оптимизации бюджетных расходов, являются востребованными, целесообразными, не оказывают отрицательного влияния на экономическое развитие </w:t>
      </w:r>
      <w:r w:rsidR="00495560">
        <w:t>Криволукского</w:t>
      </w:r>
      <w:r w:rsidR="0010433A">
        <w:t xml:space="preserve"> </w:t>
      </w:r>
      <w:r>
        <w:t xml:space="preserve">муниципального образования и имеют положительную бюджетную эффективность, их </w:t>
      </w:r>
      <w:r w:rsidR="00B13A60">
        <w:t xml:space="preserve">действие </w:t>
      </w:r>
      <w:r>
        <w:t xml:space="preserve">признано эффективным и </w:t>
      </w:r>
      <w:r w:rsidR="0010433A">
        <w:t>целесообразно сохранить на 202</w:t>
      </w:r>
      <w:r w:rsidR="00B12F31">
        <w:t>5</w:t>
      </w:r>
      <w:r w:rsidR="0010433A">
        <w:t>-202</w:t>
      </w:r>
      <w:r w:rsidR="00B12F31">
        <w:t>6</w:t>
      </w:r>
      <w:r w:rsidR="0010433A">
        <w:t xml:space="preserve"> годы</w:t>
      </w:r>
      <w:r w:rsidR="00B12F31">
        <w:t>.</w:t>
      </w:r>
      <w:proofErr w:type="gramEnd"/>
    </w:p>
    <w:p w:rsidR="00B12F31" w:rsidRDefault="00B12F31" w:rsidP="00B12F31">
      <w:pPr>
        <w:pStyle w:val="20"/>
        <w:shd w:val="clear" w:color="auto" w:fill="auto"/>
        <w:tabs>
          <w:tab w:val="left" w:pos="9214"/>
        </w:tabs>
        <w:spacing w:before="0"/>
        <w:ind w:right="-1"/>
        <w:jc w:val="left"/>
      </w:pPr>
      <w:r>
        <w:t>Глава Криволукского</w:t>
      </w:r>
    </w:p>
    <w:p w:rsidR="00B12F31" w:rsidRDefault="00B12F31" w:rsidP="00B12F31">
      <w:pPr>
        <w:pStyle w:val="20"/>
        <w:shd w:val="clear" w:color="auto" w:fill="auto"/>
        <w:tabs>
          <w:tab w:val="left" w:pos="9214"/>
        </w:tabs>
        <w:spacing w:before="0"/>
        <w:ind w:right="-1"/>
        <w:jc w:val="left"/>
      </w:pPr>
      <w:r>
        <w:t xml:space="preserve"> сельского поселения:                                              В.И. Хорошева</w:t>
      </w:r>
    </w:p>
    <w:p w:rsidR="00B12F31" w:rsidRDefault="00B12F31">
      <w:pPr>
        <w:pStyle w:val="20"/>
        <w:shd w:val="clear" w:color="auto" w:fill="auto"/>
        <w:tabs>
          <w:tab w:val="left" w:pos="9214"/>
        </w:tabs>
        <w:spacing w:before="0"/>
        <w:ind w:right="-1"/>
        <w:jc w:val="left"/>
      </w:pPr>
    </w:p>
    <w:sectPr w:rsidR="00B12F31" w:rsidSect="00C116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D1B58"/>
    <w:multiLevelType w:val="multilevel"/>
    <w:tmpl w:val="686C6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0C"/>
    <w:rsid w:val="00040864"/>
    <w:rsid w:val="00072ACC"/>
    <w:rsid w:val="000A260F"/>
    <w:rsid w:val="0010433A"/>
    <w:rsid w:val="00111D0C"/>
    <w:rsid w:val="001C325B"/>
    <w:rsid w:val="001C7405"/>
    <w:rsid w:val="001F380D"/>
    <w:rsid w:val="00305CE3"/>
    <w:rsid w:val="00351560"/>
    <w:rsid w:val="00376D67"/>
    <w:rsid w:val="003A5B2E"/>
    <w:rsid w:val="0041144B"/>
    <w:rsid w:val="00424DF5"/>
    <w:rsid w:val="00495560"/>
    <w:rsid w:val="00547C59"/>
    <w:rsid w:val="005F236B"/>
    <w:rsid w:val="00676C7E"/>
    <w:rsid w:val="00680816"/>
    <w:rsid w:val="007378BB"/>
    <w:rsid w:val="007B7BA7"/>
    <w:rsid w:val="00805765"/>
    <w:rsid w:val="0090753D"/>
    <w:rsid w:val="00944BD3"/>
    <w:rsid w:val="00A2420E"/>
    <w:rsid w:val="00A32B68"/>
    <w:rsid w:val="00AE68C1"/>
    <w:rsid w:val="00B12F31"/>
    <w:rsid w:val="00B13A60"/>
    <w:rsid w:val="00BF3623"/>
    <w:rsid w:val="00C11631"/>
    <w:rsid w:val="00C13247"/>
    <w:rsid w:val="00C803D1"/>
    <w:rsid w:val="00C86794"/>
    <w:rsid w:val="00D32609"/>
    <w:rsid w:val="00DF7E31"/>
    <w:rsid w:val="00E165A3"/>
    <w:rsid w:val="00E721C1"/>
    <w:rsid w:val="00E90D1E"/>
    <w:rsid w:val="00ED1583"/>
    <w:rsid w:val="00ED61F7"/>
    <w:rsid w:val="00F20B91"/>
    <w:rsid w:val="00F819C8"/>
    <w:rsid w:val="00FD6399"/>
    <w:rsid w:val="00FE0519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D0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11D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0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111D0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111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111D0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11D0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Georgia13pt">
    <w:name w:val="Основной текст (3) + Georgia;13 pt;Не полужирный"/>
    <w:basedOn w:val="3"/>
    <w:rsid w:val="00111D0C"/>
    <w:rPr>
      <w:rFonts w:ascii="Georgia" w:eastAsia="Georgia" w:hAnsi="Georgia" w:cs="Georgia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31">
    <w:name w:val="Основной текст (3) + Не полужирный;Курсив"/>
    <w:basedOn w:val="3"/>
    <w:rsid w:val="00111D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3Impact85pt">
    <w:name w:val="Основной текст (3) + Impact;8;5 pt;Не полужирный;Курсив"/>
    <w:basedOn w:val="3"/>
    <w:rsid w:val="00111D0C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111D0C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0C"/>
    <w:pPr>
      <w:shd w:val="clear" w:color="auto" w:fill="FFFFFF"/>
      <w:spacing w:before="240" w:line="322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111D0C"/>
    <w:pPr>
      <w:shd w:val="clear" w:color="auto" w:fill="FFFFFF"/>
      <w:spacing w:line="0" w:lineRule="atLeast"/>
      <w:ind w:hanging="200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13A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6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D0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11D0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0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111D0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111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111D0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11D0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Georgia13pt">
    <w:name w:val="Основной текст (3) + Georgia;13 pt;Не полужирный"/>
    <w:basedOn w:val="3"/>
    <w:rsid w:val="00111D0C"/>
    <w:rPr>
      <w:rFonts w:ascii="Georgia" w:eastAsia="Georgia" w:hAnsi="Georgia" w:cs="Georgia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31">
    <w:name w:val="Основной текст (3) + Не полужирный;Курсив"/>
    <w:basedOn w:val="3"/>
    <w:rsid w:val="00111D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3Impact85pt">
    <w:name w:val="Основной текст (3) + Impact;8;5 pt;Не полужирный;Курсив"/>
    <w:basedOn w:val="3"/>
    <w:rsid w:val="00111D0C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111D0C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0C"/>
    <w:pPr>
      <w:shd w:val="clear" w:color="auto" w:fill="FFFFFF"/>
      <w:spacing w:before="240" w:line="322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111D0C"/>
    <w:pPr>
      <w:shd w:val="clear" w:color="auto" w:fill="FFFFFF"/>
      <w:spacing w:line="0" w:lineRule="atLeast"/>
      <w:ind w:hanging="200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13A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6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68F81-4527-46E4-9F70-CC173BB8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2025-08-01T03:25:00Z</cp:lastPrinted>
  <dcterms:created xsi:type="dcterms:W3CDTF">2025-08-01T06:40:00Z</dcterms:created>
  <dcterms:modified xsi:type="dcterms:W3CDTF">2025-08-01T06:40:00Z</dcterms:modified>
</cp:coreProperties>
</file>