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6C" w:rsidRPr="00522E6C" w:rsidRDefault="00522E6C" w:rsidP="00522E6C">
      <w:pPr>
        <w:pStyle w:val="a3"/>
        <w:jc w:val="center"/>
        <w:rPr>
          <w:b/>
          <w:color w:val="000000"/>
          <w:sz w:val="28"/>
          <w:szCs w:val="28"/>
        </w:rPr>
      </w:pPr>
      <w:r w:rsidRPr="00522E6C">
        <w:rPr>
          <w:b/>
          <w:color w:val="000000"/>
          <w:sz w:val="28"/>
          <w:szCs w:val="28"/>
        </w:rPr>
        <w:t>Анализ работы обращения</w:t>
      </w:r>
      <w:r>
        <w:rPr>
          <w:b/>
          <w:color w:val="000000"/>
          <w:sz w:val="28"/>
          <w:szCs w:val="28"/>
        </w:rPr>
        <w:t>ми</w:t>
      </w:r>
      <w:r w:rsidRPr="00522E6C">
        <w:rPr>
          <w:b/>
          <w:color w:val="000000"/>
          <w:sz w:val="28"/>
          <w:szCs w:val="28"/>
        </w:rPr>
        <w:t xml:space="preserve"> граждан </w:t>
      </w:r>
      <w:r>
        <w:rPr>
          <w:b/>
          <w:color w:val="000000"/>
          <w:sz w:val="28"/>
          <w:szCs w:val="28"/>
        </w:rPr>
        <w:t xml:space="preserve">в администрации </w:t>
      </w:r>
      <w:r w:rsidRPr="00522E6C">
        <w:rPr>
          <w:b/>
          <w:color w:val="000000"/>
          <w:sz w:val="28"/>
          <w:szCs w:val="28"/>
        </w:rPr>
        <w:t xml:space="preserve">Криволукского </w:t>
      </w:r>
      <w:r>
        <w:rPr>
          <w:b/>
          <w:color w:val="000000"/>
          <w:sz w:val="28"/>
          <w:szCs w:val="28"/>
        </w:rPr>
        <w:t>муниципального образования за</w:t>
      </w:r>
      <w:r w:rsidRPr="00522E6C">
        <w:rPr>
          <w:b/>
          <w:color w:val="000000"/>
          <w:sz w:val="28"/>
          <w:szCs w:val="28"/>
        </w:rPr>
        <w:t xml:space="preserve"> 2024год</w:t>
      </w:r>
    </w:p>
    <w:p w:rsidR="00522E6C" w:rsidRDefault="00522E6C" w:rsidP="00522E6C">
      <w:pPr>
        <w:pStyle w:val="a3"/>
        <w:jc w:val="both"/>
        <w:rPr>
          <w:rFonts w:ascii="Verdana" w:hAnsi="Verdana"/>
          <w:color w:val="000000"/>
          <w:sz w:val="15"/>
          <w:szCs w:val="15"/>
        </w:rPr>
      </w:pPr>
    </w:p>
    <w:p w:rsidR="00522E6C" w:rsidRDefault="00522E6C" w:rsidP="00522E6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522E6C">
        <w:rPr>
          <w:rFonts w:ascii="Times New Roman" w:hAnsi="Times New Roman" w:cs="Times New Roman"/>
          <w:color w:val="000000"/>
          <w:sz w:val="24"/>
          <w:szCs w:val="24"/>
        </w:rPr>
        <w:t>В целях обеспечения реализации конституционных прав граждан на обращения в органы местного самоуправления и к должностным лицам, повышения качества рассмотрения и упорядочения работы с обращениями граждан, работа с обращениями граждан в Администрации Криволукского сельского поселения ведется в соответствии с Федеральным Законом от 02.05.2006 года №59-ФЗ «О работе с обращениями граждан Российской Федерации», в соответствии с постанов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лением Администрации Криволукского муниципального образования</w:t>
      </w:r>
      <w:proofErr w:type="gramEnd"/>
      <w:r w:rsidRPr="00522E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14.</w:t>
      </w:r>
      <w:r w:rsidRPr="0052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12.2023года «Об утверждении Положения </w:t>
      </w:r>
      <w:r w:rsidRPr="00522E6C">
        <w:rPr>
          <w:rFonts w:ascii="Times New Roman" w:hAnsi="Times New Roman" w:cs="Times New Roman"/>
          <w:sz w:val="24"/>
          <w:szCs w:val="24"/>
        </w:rPr>
        <w:t>о Порядке работы с обращениями граждан в администрации Криволукского сельского поселения  Киренского района Иркутской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2E6C">
        <w:rPr>
          <w:rFonts w:ascii="Times New Roman" w:hAnsi="Times New Roman" w:cs="Times New Roman"/>
          <w:sz w:val="24"/>
          <w:szCs w:val="24"/>
        </w:rPr>
        <w:t>.</w:t>
      </w:r>
    </w:p>
    <w:p w:rsidR="00522E6C" w:rsidRDefault="00522E6C" w:rsidP="00522E6C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522E6C">
        <w:rPr>
          <w:rFonts w:ascii="Times New Roman" w:hAnsi="Times New Roman" w:cs="Times New Roman"/>
          <w:color w:val="000000"/>
          <w:sz w:val="24"/>
          <w:szCs w:val="24"/>
        </w:rPr>
        <w:t>Порядок и время приема физических и юридических лиц, фамилия, имя, отчество должностных лиц 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Криволукского муниципального образования</w:t>
      </w:r>
      <w:r w:rsidRPr="00522E6C">
        <w:rPr>
          <w:rFonts w:ascii="Times New Roman" w:hAnsi="Times New Roman" w:cs="Times New Roman"/>
          <w:color w:val="000000"/>
          <w:sz w:val="24"/>
          <w:szCs w:val="24"/>
        </w:rPr>
        <w:t>, номера телефонов размещены на официальном сайте Администрации Киренского муниципального образования в разделе «Поселения района».</w:t>
      </w:r>
    </w:p>
    <w:p w:rsidR="00522E6C" w:rsidRPr="00522E6C" w:rsidRDefault="00522E6C" w:rsidP="00522E6C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522E6C">
        <w:rPr>
          <w:rFonts w:ascii="Times New Roman" w:hAnsi="Times New Roman" w:cs="Times New Roman"/>
          <w:color w:val="000000"/>
          <w:sz w:val="24"/>
          <w:szCs w:val="24"/>
        </w:rPr>
        <w:t>Обращения реализуется через проведение личных приемов граждан главой 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Криволукского муниципального образования</w:t>
      </w:r>
      <w:r w:rsidRPr="00522E6C">
        <w:rPr>
          <w:rFonts w:ascii="Times New Roman" w:hAnsi="Times New Roman" w:cs="Times New Roman"/>
          <w:color w:val="000000"/>
          <w:sz w:val="24"/>
          <w:szCs w:val="24"/>
        </w:rPr>
        <w:t xml:space="preserve">, письменных и устных обращений в Администрацию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Криволукского муниципального образования</w:t>
      </w:r>
      <w:r w:rsidRPr="00522E6C">
        <w:rPr>
          <w:rFonts w:ascii="Times New Roman" w:hAnsi="Times New Roman" w:cs="Times New Roman"/>
          <w:color w:val="000000"/>
          <w:sz w:val="24"/>
          <w:szCs w:val="24"/>
        </w:rPr>
        <w:t>, обращений на официальный сайт Киренского муниципального образования в разделе «Поселения района», а так же на встречах с жителями поселения, сходах и собраниях граждан по вопросам, отнесенным к полномочиям сельского поселения, с участием руководителей организаций и учреждений, представителями Администрации Киренского</w:t>
      </w:r>
      <w:proofErr w:type="gramEnd"/>
      <w:r w:rsidRPr="00522E6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>
        <w:rPr>
          <w:color w:val="000000"/>
        </w:rPr>
        <w:t>За 2024</w:t>
      </w:r>
      <w:r w:rsidRPr="00522E6C">
        <w:rPr>
          <w:color w:val="000000"/>
        </w:rPr>
        <w:t xml:space="preserve"> год в Администрацию </w:t>
      </w:r>
      <w:r>
        <w:rPr>
          <w:color w:val="000000"/>
        </w:rPr>
        <w:t>Криволукского муниципального образования</w:t>
      </w:r>
      <w:r w:rsidRPr="00522E6C">
        <w:rPr>
          <w:color w:val="000000"/>
        </w:rPr>
        <w:t xml:space="preserve"> </w:t>
      </w:r>
      <w:r w:rsidR="00AB4198">
        <w:rPr>
          <w:color w:val="000000"/>
        </w:rPr>
        <w:t xml:space="preserve">поступило 16 </w:t>
      </w:r>
      <w:r w:rsidRPr="00522E6C">
        <w:rPr>
          <w:color w:val="000000"/>
        </w:rPr>
        <w:t>обр</w:t>
      </w:r>
      <w:r>
        <w:rPr>
          <w:color w:val="000000"/>
        </w:rPr>
        <w:t>ащения граждан, из них</w:t>
      </w:r>
      <w:r w:rsidR="00AB4198">
        <w:rPr>
          <w:color w:val="000000"/>
        </w:rPr>
        <w:t xml:space="preserve"> устно- 13</w:t>
      </w:r>
      <w:r>
        <w:rPr>
          <w:color w:val="000000"/>
        </w:rPr>
        <w:t xml:space="preserve"> и 3</w:t>
      </w:r>
      <w:r w:rsidRPr="00522E6C">
        <w:rPr>
          <w:color w:val="000000"/>
        </w:rPr>
        <w:t xml:space="preserve"> письменных обращений граждан, из них: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>
        <w:rPr>
          <w:color w:val="000000"/>
        </w:rPr>
        <w:t>- 5</w:t>
      </w:r>
      <w:r w:rsidR="00AB4198">
        <w:rPr>
          <w:color w:val="000000"/>
        </w:rPr>
        <w:t xml:space="preserve"> по благоустройству территории;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>
        <w:rPr>
          <w:color w:val="000000"/>
        </w:rPr>
        <w:t>- 2</w:t>
      </w:r>
      <w:r w:rsidRPr="00522E6C">
        <w:rPr>
          <w:color w:val="000000"/>
        </w:rPr>
        <w:t xml:space="preserve"> по предоставлению справок</w:t>
      </w:r>
      <w:r w:rsidR="00AB4198">
        <w:rPr>
          <w:color w:val="000000"/>
        </w:rPr>
        <w:t>;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>
        <w:rPr>
          <w:color w:val="000000"/>
        </w:rPr>
        <w:t>- 4</w:t>
      </w:r>
      <w:r w:rsidRPr="00522E6C">
        <w:rPr>
          <w:color w:val="000000"/>
        </w:rPr>
        <w:t xml:space="preserve"> по сод</w:t>
      </w:r>
      <w:r w:rsidR="00AB4198">
        <w:rPr>
          <w:color w:val="000000"/>
        </w:rPr>
        <w:t>ержанию домашних животных;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>
        <w:rPr>
          <w:color w:val="000000"/>
        </w:rPr>
        <w:t>- 1</w:t>
      </w:r>
      <w:r w:rsidRPr="00522E6C">
        <w:rPr>
          <w:color w:val="000000"/>
        </w:rPr>
        <w:t xml:space="preserve"> по переадресации и присвоению адресов объектам;</w:t>
      </w:r>
    </w:p>
    <w:p w:rsidR="00522E6C" w:rsidRPr="00522E6C" w:rsidRDefault="00AB4198" w:rsidP="00522E6C">
      <w:pPr>
        <w:pStyle w:val="a3"/>
        <w:jc w:val="both"/>
        <w:rPr>
          <w:color w:val="000000"/>
        </w:rPr>
      </w:pPr>
      <w:r>
        <w:rPr>
          <w:color w:val="000000"/>
        </w:rPr>
        <w:t>- 4</w:t>
      </w:r>
      <w:r w:rsidR="00522E6C" w:rsidRPr="00522E6C">
        <w:rPr>
          <w:color w:val="000000"/>
        </w:rPr>
        <w:t xml:space="preserve"> по включению в Список семей участников СВО.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 w:rsidRPr="00522E6C">
        <w:rPr>
          <w:color w:val="000000"/>
        </w:rPr>
        <w:t xml:space="preserve">Повторные обращения в адрес Администрации </w:t>
      </w:r>
      <w:r w:rsidR="00AB4198">
        <w:rPr>
          <w:color w:val="000000"/>
        </w:rPr>
        <w:t>Криволукского муниципального образования</w:t>
      </w:r>
      <w:r w:rsidR="00AB4198" w:rsidRPr="00522E6C">
        <w:rPr>
          <w:color w:val="000000"/>
        </w:rPr>
        <w:t xml:space="preserve"> </w:t>
      </w:r>
      <w:r w:rsidRPr="00522E6C">
        <w:rPr>
          <w:color w:val="000000"/>
        </w:rPr>
        <w:t>не поступали, так же нет принятых решений о продлении сроков рассмотрения обращений и причинах их продления; не принимались решения об оставлении обращений без ответов, нет перенаправленных в иные государственные органы или иным должностным  лицам.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 w:rsidRPr="00522E6C">
        <w:rPr>
          <w:color w:val="000000"/>
        </w:rPr>
        <w:t xml:space="preserve">Прием граждан осуществляется главой Администрации </w:t>
      </w:r>
      <w:r w:rsidR="00AB4198">
        <w:rPr>
          <w:color w:val="000000"/>
        </w:rPr>
        <w:t>Криволукского муниципального образования</w:t>
      </w:r>
      <w:r w:rsidR="00AB4198" w:rsidRPr="00522E6C">
        <w:rPr>
          <w:color w:val="000000"/>
        </w:rPr>
        <w:t xml:space="preserve"> </w:t>
      </w:r>
      <w:r w:rsidRPr="00522E6C">
        <w:rPr>
          <w:color w:val="000000"/>
        </w:rPr>
        <w:t>согласно утвержденному графику. График работы размещен в здании Администрации</w:t>
      </w:r>
      <w:r w:rsidR="00AB4198" w:rsidRPr="00AB4198">
        <w:rPr>
          <w:color w:val="000000"/>
        </w:rPr>
        <w:t xml:space="preserve"> </w:t>
      </w:r>
      <w:r w:rsidR="00AB4198">
        <w:rPr>
          <w:color w:val="000000"/>
        </w:rPr>
        <w:t>Криволукского муниципального образования</w:t>
      </w:r>
      <w:proofErr w:type="gramStart"/>
      <w:r w:rsidR="00AB4198">
        <w:rPr>
          <w:color w:val="000000"/>
        </w:rPr>
        <w:t xml:space="preserve"> </w:t>
      </w:r>
      <w:r w:rsidRPr="00522E6C">
        <w:rPr>
          <w:color w:val="000000"/>
        </w:rPr>
        <w:t>,</w:t>
      </w:r>
      <w:proofErr w:type="gramEnd"/>
      <w:r w:rsidRPr="00522E6C">
        <w:rPr>
          <w:color w:val="000000"/>
        </w:rPr>
        <w:t xml:space="preserve"> на официальном сайте Администрации Киренского муниципального образования в разделе «Поселения района».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 w:rsidRPr="00522E6C">
        <w:rPr>
          <w:color w:val="000000"/>
        </w:rPr>
        <w:lastRenderedPageBreak/>
        <w:t xml:space="preserve">Все обращения граждан рассмотрены главой Администрации </w:t>
      </w:r>
      <w:proofErr w:type="spellStart"/>
      <w:r w:rsidRPr="00522E6C">
        <w:rPr>
          <w:color w:val="000000"/>
        </w:rPr>
        <w:t>Алымовского</w:t>
      </w:r>
      <w:proofErr w:type="spellEnd"/>
      <w:r w:rsidRPr="00522E6C">
        <w:rPr>
          <w:color w:val="000000"/>
        </w:rPr>
        <w:t xml:space="preserve"> сельского поселения и гражданам даны разъяснения по каждому обращению.</w:t>
      </w:r>
    </w:p>
    <w:p w:rsidR="00522E6C" w:rsidRPr="00522E6C" w:rsidRDefault="00522E6C" w:rsidP="00522E6C">
      <w:pPr>
        <w:pStyle w:val="a3"/>
        <w:jc w:val="both"/>
        <w:rPr>
          <w:color w:val="000000"/>
        </w:rPr>
      </w:pPr>
      <w:r w:rsidRPr="00522E6C">
        <w:rPr>
          <w:color w:val="000000"/>
        </w:rPr>
        <w:t xml:space="preserve">Анализ работы с обращениями граждан свидетельствует о необходимости её дальнейшего совершенствования, усиления внимания к комплексу проблем, связанных с повышением уровня защиты прав населения </w:t>
      </w:r>
      <w:proofErr w:type="spellStart"/>
      <w:r w:rsidRPr="00522E6C">
        <w:rPr>
          <w:color w:val="000000"/>
        </w:rPr>
        <w:t>Алымовского</w:t>
      </w:r>
      <w:proofErr w:type="spellEnd"/>
      <w:r w:rsidRPr="00522E6C">
        <w:rPr>
          <w:color w:val="000000"/>
        </w:rPr>
        <w:t xml:space="preserve"> сельского поселения. По данным за 2023 год в сравнении с 2022 годом (35 обращений), наблюдается уменьшение количества обращений граждан, что свидетельствует о том, что проблемы, вопросы и пожелания жителей органами местного самоуправления </w:t>
      </w:r>
      <w:proofErr w:type="spellStart"/>
      <w:r w:rsidRPr="00522E6C">
        <w:rPr>
          <w:color w:val="000000"/>
        </w:rPr>
        <w:t>Алымовского</w:t>
      </w:r>
      <w:proofErr w:type="spellEnd"/>
      <w:r w:rsidRPr="00522E6C">
        <w:rPr>
          <w:color w:val="000000"/>
        </w:rPr>
        <w:t xml:space="preserve"> сельского поселения решаются.</w:t>
      </w:r>
    </w:p>
    <w:p w:rsidR="00411054" w:rsidRPr="00522E6C" w:rsidRDefault="00411054">
      <w:pPr>
        <w:rPr>
          <w:rFonts w:ascii="Times New Roman" w:hAnsi="Times New Roman" w:cs="Times New Roman"/>
          <w:sz w:val="24"/>
          <w:szCs w:val="24"/>
        </w:rPr>
      </w:pPr>
    </w:p>
    <w:sectPr w:rsidR="00411054" w:rsidRPr="00522E6C" w:rsidSect="00522E6C">
      <w:pgSz w:w="11900" w:h="16840" w:code="9"/>
      <w:pgMar w:top="851" w:right="843" w:bottom="1418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2E6C"/>
    <w:rsid w:val="001E172D"/>
    <w:rsid w:val="00226C0B"/>
    <w:rsid w:val="00397F28"/>
    <w:rsid w:val="00411054"/>
    <w:rsid w:val="00422B67"/>
    <w:rsid w:val="0048409E"/>
    <w:rsid w:val="00522E6C"/>
    <w:rsid w:val="00611CE7"/>
    <w:rsid w:val="008B054E"/>
    <w:rsid w:val="009F2085"/>
    <w:rsid w:val="00AB4198"/>
    <w:rsid w:val="00AD75AE"/>
    <w:rsid w:val="00BE66DF"/>
    <w:rsid w:val="00D477CE"/>
    <w:rsid w:val="00DC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2025-05-22T03:07:00Z</dcterms:created>
  <dcterms:modified xsi:type="dcterms:W3CDTF">2025-05-22T03:20:00Z</dcterms:modified>
</cp:coreProperties>
</file>