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DA" w:rsidRPr="007F63A3" w:rsidRDefault="00AA51DA" w:rsidP="00AA51DA">
      <w:pPr>
        <w:pStyle w:val="ConsPlusNormal"/>
        <w:ind w:left="7080"/>
        <w:jc w:val="right"/>
        <w:rPr>
          <w:rFonts w:ascii="Times New Roman" w:hAnsi="Times New Roman" w:cs="Times New Roman"/>
          <w:sz w:val="24"/>
          <w:szCs w:val="24"/>
        </w:rPr>
      </w:pPr>
      <w:r w:rsidRPr="007F63A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63A3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63A3">
        <w:rPr>
          <w:rFonts w:ascii="Times New Roman" w:hAnsi="Times New Roman" w:cs="Times New Roman"/>
          <w:sz w:val="24"/>
          <w:szCs w:val="24"/>
        </w:rPr>
        <w:t xml:space="preserve">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F63A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 декабря 2025 г.</w:t>
      </w:r>
      <w:r w:rsidRPr="007F63A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709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51DA" w:rsidRPr="007F63A3" w:rsidRDefault="00AA51DA" w:rsidP="00AA51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3A3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AA51DA" w:rsidRPr="007F63A3" w:rsidRDefault="00AA51DA" w:rsidP="00AA51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3A3">
        <w:rPr>
          <w:rFonts w:ascii="Times New Roman" w:hAnsi="Times New Roman" w:cs="Times New Roman"/>
          <w:b/>
          <w:sz w:val="24"/>
          <w:szCs w:val="24"/>
        </w:rPr>
        <w:t>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 на 2026 год</w:t>
      </w:r>
    </w:p>
    <w:p w:rsidR="00AA51DA" w:rsidRPr="007F63A3" w:rsidRDefault="00AA51DA" w:rsidP="00AA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63A3">
        <w:rPr>
          <w:rFonts w:ascii="Times New Roman" w:hAnsi="Times New Roman" w:cs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 (далее - Программа), устанавливает порядок проведения профилактических мероприятий</w:t>
      </w:r>
      <w:r w:rsidRPr="00AA0DCC">
        <w:rPr>
          <w:rFonts w:ascii="Times New Roman" w:hAnsi="Times New Roman" w:cs="Times New Roman"/>
          <w:sz w:val="24"/>
          <w:szCs w:val="24"/>
        </w:rPr>
        <w:t>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 и</w:t>
      </w:r>
      <w:proofErr w:type="gramEnd"/>
      <w:r w:rsidRPr="00AA0DCC">
        <w:rPr>
          <w:rFonts w:ascii="Times New Roman" w:hAnsi="Times New Roman" w:cs="Times New Roman"/>
          <w:sz w:val="24"/>
          <w:szCs w:val="24"/>
        </w:rPr>
        <w:t xml:space="preserve"> в дорожном хозяйстве на автомобильных дорогах общего пользования местного значения администрации Киренского муниципального округа  (далее – муниципальный контроль).</w:t>
      </w:r>
    </w:p>
    <w:p w:rsidR="00AA51DA" w:rsidRPr="00AA0DCC" w:rsidRDefault="00AA51DA" w:rsidP="00AA51D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overflowPunct w:val="0"/>
        <w:autoSpaceDE w:val="0"/>
        <w:autoSpaceDN w:val="0"/>
        <w:adjustRightInd w:val="0"/>
        <w:spacing w:after="120"/>
        <w:ind w:firstLine="709"/>
        <w:jc w:val="center"/>
        <w:outlineLvl w:val="1"/>
        <w:rPr>
          <w:b/>
          <w:bCs/>
          <w:sz w:val="24"/>
          <w:szCs w:val="24"/>
        </w:rPr>
      </w:pPr>
      <w:r w:rsidRPr="00AA0DCC">
        <w:rPr>
          <w:b/>
          <w:bCs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1.1.  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общего пользования местного значения Киренского муниципального округа: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DCC">
        <w:rPr>
          <w:rFonts w:ascii="Times New Roman" w:hAnsi="Times New Roman" w:cs="Times New Roman"/>
          <w:bCs/>
          <w:sz w:val="24"/>
          <w:szCs w:val="24"/>
        </w:rPr>
        <w:t xml:space="preserve">а) к эксплуатации объектов дорожного сервиса, размещенных </w:t>
      </w:r>
      <w:r w:rsidRPr="00AA0DCC">
        <w:rPr>
          <w:rFonts w:ascii="Times New Roman" w:hAnsi="Times New Roman" w:cs="Times New Roman"/>
          <w:bCs/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DCC">
        <w:rPr>
          <w:rFonts w:ascii="Times New Roman" w:hAnsi="Times New Roman" w:cs="Times New Roman"/>
          <w:bCs/>
          <w:sz w:val="24"/>
          <w:szCs w:val="24"/>
        </w:rPr>
        <w:t xml:space="preserve">б) к осуществлению работ по капитальному ремонту, ремонту </w:t>
      </w:r>
      <w:r w:rsidRPr="00AA0DCC">
        <w:rPr>
          <w:rFonts w:ascii="Times New Roman" w:hAnsi="Times New Roman" w:cs="Times New Roman"/>
          <w:bCs/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1.2. Объектами муниципального контроля (далее – объект контроля) являются: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 xml:space="preserve">1.2.1. деятельность, действия (бездействие) контролируемых лиц в области использования автомобильных дорог и осуществления дорожной деятельности, установленных в отношении автомобильных дорог местного значения. 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1.2.2. результаты деятельности контролируемых лиц, в том числе услуги в области использования автомобильных дорог и осуществления дорожной деятельности, к которым предъявляются обязательные требования;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0DCC">
        <w:rPr>
          <w:rFonts w:ascii="Times New Roman" w:hAnsi="Times New Roman" w:cs="Times New Roman"/>
          <w:sz w:val="24"/>
          <w:szCs w:val="24"/>
        </w:rPr>
        <w:t xml:space="preserve">1.2.3. </w:t>
      </w:r>
      <w:r w:rsidRPr="00AA0D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здания, помещения, сооружения, линейные объекты, территории, включая водные, земельные и лесные участки, оборудование, устройства, предметы, материалы, </w:t>
      </w:r>
      <w:r w:rsidRPr="00AA0DC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</w:t>
      </w:r>
      <w:r w:rsidRPr="00AA0DC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51DA" w:rsidRPr="00AA0DCC" w:rsidRDefault="00AA51DA" w:rsidP="00AA51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szCs w:val="24"/>
        </w:rPr>
      </w:pPr>
      <w:r w:rsidRPr="00AA0DCC">
        <w:rPr>
          <w:sz w:val="24"/>
          <w:szCs w:val="24"/>
        </w:rPr>
        <w:t>Поскольку ранее администрацией Киренского муниципального округа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CC">
        <w:rPr>
          <w:rFonts w:ascii="Times New Roman" w:hAnsi="Times New Roman" w:cs="Times New Roman"/>
          <w:b/>
          <w:sz w:val="24"/>
          <w:szCs w:val="24"/>
        </w:rPr>
        <w:t>Раздел 2. Цели и задачи реализации Программы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2.1.  Целями реализации Программы являются: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предупреждение нарушений обязательных требований в сфере автомобильного транспорта и в дорожном хозяйстве на автомобильных дорогах общего пользования местного значения администрации Киренского муниципального округа;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предотвращение угрозы причинения, либо причинения вреда вследствие нарушений обязательных требований;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вреда.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2.2. Задачами реализации Программы являются: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-оценка возможной угрозы причинения, либо причинения вреда (ущерба), выработка и реализация профилактических мер, способствующих ее снижению;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AA51DA" w:rsidRPr="00AA0DCC" w:rsidRDefault="00AA51DA" w:rsidP="00AA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DCC">
        <w:rPr>
          <w:rFonts w:ascii="Times New Roman" w:hAnsi="Times New Roman" w:cs="Times New Roman"/>
          <w:sz w:val="24"/>
          <w:szCs w:val="24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51DA" w:rsidRPr="00AA0DCC" w:rsidRDefault="00AA51DA" w:rsidP="00AA51D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DCC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</w:t>
      </w:r>
    </w:p>
    <w:p w:rsidR="00AA51DA" w:rsidRPr="00AA0DCC" w:rsidRDefault="00AA51DA" w:rsidP="00AA51D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DCC">
        <w:rPr>
          <w:rFonts w:ascii="Times New Roman" w:hAnsi="Times New Roman" w:cs="Times New Roman"/>
          <w:b/>
          <w:bCs/>
          <w:sz w:val="24"/>
          <w:szCs w:val="24"/>
        </w:rPr>
        <w:t xml:space="preserve"> сроки (периодичность) их проведения</w:t>
      </w:r>
    </w:p>
    <w:p w:rsidR="00AA51DA" w:rsidRPr="00AA0DCC" w:rsidRDefault="00AA51DA" w:rsidP="00AA51DA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51DA" w:rsidRPr="00AA0DCC" w:rsidRDefault="00AA51DA" w:rsidP="00AA51DA">
      <w:pPr>
        <w:shd w:val="clear" w:color="auto" w:fill="FFFFFF"/>
        <w:spacing w:after="120"/>
        <w:ind w:firstLine="709"/>
        <w:jc w:val="both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t>3.1. Профилактические мероприятия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>
        <w:rPr>
          <w:color w:val="010101"/>
          <w:sz w:val="24"/>
          <w:szCs w:val="24"/>
        </w:rPr>
        <w:t>6</w:t>
      </w:r>
      <w:r w:rsidRPr="00AA0DCC">
        <w:rPr>
          <w:color w:val="010101"/>
          <w:sz w:val="24"/>
          <w:szCs w:val="24"/>
        </w:rPr>
        <w:t xml:space="preserve"> год, сроки (периодичность) их проведения и ответственные исполнители приведены в Приложении №1 к Программе.</w:t>
      </w:r>
    </w:p>
    <w:p w:rsidR="00AA51DA" w:rsidRPr="00AA0DCC" w:rsidRDefault="00AA51DA" w:rsidP="00AA51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CC">
        <w:rPr>
          <w:rFonts w:ascii="Times New Roman" w:hAnsi="Times New Roman" w:cs="Times New Roman"/>
          <w:b/>
          <w:sz w:val="24"/>
          <w:szCs w:val="24"/>
        </w:rPr>
        <w:t>Раздел 4.  Показатели результативности и эффективности Программы</w:t>
      </w:r>
    </w:p>
    <w:p w:rsidR="00AA51DA" w:rsidRPr="00AA0DCC" w:rsidRDefault="00AA51DA" w:rsidP="00AA51D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A51DA" w:rsidRPr="00AA0DCC" w:rsidRDefault="00AA51DA" w:rsidP="00AA51DA">
      <w:pPr>
        <w:shd w:val="clear" w:color="auto" w:fill="FFFFFF"/>
        <w:spacing w:after="120"/>
        <w:ind w:firstLine="709"/>
        <w:jc w:val="both"/>
        <w:rPr>
          <w:color w:val="010101"/>
          <w:sz w:val="24"/>
          <w:szCs w:val="24"/>
        </w:rPr>
      </w:pPr>
      <w:r w:rsidRPr="00AA0DCC">
        <w:rPr>
          <w:iCs/>
          <w:sz w:val="24"/>
          <w:szCs w:val="24"/>
        </w:rPr>
        <w:t>4.1</w:t>
      </w:r>
      <w:r w:rsidRPr="00AA0DCC">
        <w:rPr>
          <w:color w:val="010101"/>
          <w:sz w:val="24"/>
          <w:szCs w:val="24"/>
        </w:rPr>
        <w:t>. Показатели результативности и эффективности Программы на 2026 год приведены в Приложении №2 к Программе.</w:t>
      </w:r>
    </w:p>
    <w:p w:rsidR="00AA51DA" w:rsidRPr="00AA0DCC" w:rsidRDefault="00AA51DA" w:rsidP="00AA51DA">
      <w:pPr>
        <w:shd w:val="clear" w:color="auto" w:fill="FFFFFF"/>
        <w:spacing w:before="240" w:after="120"/>
        <w:jc w:val="center"/>
        <w:rPr>
          <w:b/>
          <w:bCs/>
          <w:color w:val="010101"/>
          <w:sz w:val="24"/>
          <w:szCs w:val="24"/>
        </w:rPr>
      </w:pPr>
      <w:r w:rsidRPr="00AA0DCC">
        <w:rPr>
          <w:b/>
          <w:bCs/>
          <w:color w:val="010101"/>
          <w:sz w:val="24"/>
          <w:szCs w:val="24"/>
        </w:rPr>
        <w:t>Раздел 5. Порядок управления Программой</w:t>
      </w:r>
    </w:p>
    <w:p w:rsidR="00AA51DA" w:rsidRPr="00AA0DCC" w:rsidRDefault="00AA51DA" w:rsidP="00AA51DA">
      <w:pPr>
        <w:shd w:val="clear" w:color="auto" w:fill="FFFFFF"/>
        <w:ind w:firstLine="709"/>
        <w:jc w:val="both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t>5.1. Реализация Программы осуществляется путем исполнения профилактических мероприятий в соответствии с разделом 3 Программы.</w:t>
      </w:r>
    </w:p>
    <w:p w:rsidR="00AA51DA" w:rsidRPr="00AA0DCC" w:rsidRDefault="00AA51DA" w:rsidP="00AA51DA">
      <w:pPr>
        <w:shd w:val="clear" w:color="auto" w:fill="FFFFFF"/>
        <w:ind w:firstLine="709"/>
        <w:jc w:val="both"/>
        <w:rPr>
          <w:sz w:val="24"/>
          <w:szCs w:val="24"/>
        </w:rPr>
      </w:pPr>
      <w:r w:rsidRPr="00AA0DCC">
        <w:rPr>
          <w:color w:val="010101"/>
          <w:sz w:val="24"/>
          <w:szCs w:val="24"/>
        </w:rPr>
        <w:t>Ответственным за организацию и проведение профилактических мероприятий при осуществлении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округа, является начальник отдела транспорта и дорожного хозяйства администрации Киренского муниципального округа.</w:t>
      </w:r>
    </w:p>
    <w:p w:rsidR="00AA51DA" w:rsidRPr="00AA0DCC" w:rsidRDefault="00AA51DA" w:rsidP="00AA51DA">
      <w:pPr>
        <w:spacing w:after="200" w:line="276" w:lineRule="auto"/>
        <w:rPr>
          <w:color w:val="010101"/>
          <w:sz w:val="24"/>
          <w:szCs w:val="24"/>
        </w:rPr>
      </w:pPr>
    </w:p>
    <w:p w:rsidR="00AA51DA" w:rsidRPr="00AA0DCC" w:rsidRDefault="00AA51DA" w:rsidP="00AA51DA">
      <w:pPr>
        <w:shd w:val="clear" w:color="auto" w:fill="FFFFFF"/>
        <w:ind w:left="4112" w:firstLine="708"/>
        <w:outlineLvl w:val="1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lastRenderedPageBreak/>
        <w:t>Приложение №1</w:t>
      </w:r>
    </w:p>
    <w:p w:rsidR="00AA51DA" w:rsidRPr="00AA0DCC" w:rsidRDefault="00AA51DA" w:rsidP="00AA51DA">
      <w:pPr>
        <w:shd w:val="clear" w:color="auto" w:fill="FFFFFF"/>
        <w:spacing w:after="120"/>
        <w:ind w:left="4820"/>
        <w:jc w:val="both"/>
        <w:outlineLvl w:val="1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t>к Программе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 на 2026 год </w:t>
      </w:r>
    </w:p>
    <w:p w:rsidR="00AA51DA" w:rsidRPr="00AA0DCC" w:rsidRDefault="00AA51DA" w:rsidP="00AA51DA">
      <w:pPr>
        <w:shd w:val="clear" w:color="auto" w:fill="FFFFFF"/>
        <w:spacing w:before="480" w:after="240"/>
        <w:jc w:val="center"/>
        <w:rPr>
          <w:b/>
          <w:bCs/>
          <w:color w:val="010101"/>
          <w:sz w:val="24"/>
          <w:szCs w:val="24"/>
        </w:rPr>
      </w:pPr>
      <w:r w:rsidRPr="00AA0DCC">
        <w:rPr>
          <w:b/>
          <w:bCs/>
          <w:color w:val="010101"/>
          <w:sz w:val="24"/>
          <w:szCs w:val="24"/>
        </w:rPr>
        <w:t>Перечень профилактических мероприятий, сроки (периодичность) их проведения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0"/>
        <w:gridCol w:w="4738"/>
        <w:gridCol w:w="2451"/>
        <w:gridCol w:w="2083"/>
      </w:tblGrid>
      <w:tr w:rsidR="00AA51DA" w:rsidRPr="00AA0DCC" w:rsidTr="003B4BDF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AA0DCC">
              <w:rPr>
                <w:b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0DCC">
              <w:rPr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AA0DCC">
              <w:rPr>
                <w:b/>
                <w:iCs/>
                <w:sz w:val="24"/>
                <w:szCs w:val="24"/>
              </w:rPr>
              <w:t>/</w:t>
            </w:r>
            <w:proofErr w:type="spellStart"/>
            <w:r w:rsidRPr="00AA0DCC">
              <w:rPr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AA0DCC">
              <w:rPr>
                <w:b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AA0DCC">
              <w:rPr>
                <w:b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AA0DCC">
              <w:rPr>
                <w:b/>
                <w:iCs/>
                <w:sz w:val="24"/>
                <w:szCs w:val="24"/>
              </w:rPr>
              <w:t>Ответственные за организацию мероприятия</w:t>
            </w:r>
          </w:p>
        </w:tc>
      </w:tr>
      <w:tr w:rsidR="00AA51DA" w:rsidRPr="00AA0DCC" w:rsidTr="003B4BD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4"/>
                <w:szCs w:val="24"/>
                <w:lang w:eastAsia="zh-CN"/>
              </w:rPr>
            </w:pPr>
            <w:r w:rsidRPr="00AA0DCC">
              <w:rPr>
                <w:bCs/>
                <w:sz w:val="24"/>
                <w:szCs w:val="24"/>
              </w:rPr>
              <w:t xml:space="preserve">Информирование контрольным органом по вопросам соблюдения обязательных требований </w:t>
            </w:r>
            <w:r w:rsidRPr="00AA0DCC">
              <w:rPr>
                <w:color w:val="000000"/>
                <w:sz w:val="24"/>
                <w:szCs w:val="24"/>
                <w:lang w:eastAsia="zh-CN"/>
              </w:rPr>
              <w:t xml:space="preserve">посредством размещения соответствующих сведений на официальном сайте Администрации Киренского муниципального округа в информационно-телекоммуникационной сети «Интернет» - </w:t>
            </w:r>
            <w:r>
              <w:rPr>
                <w:color w:val="000000"/>
                <w:sz w:val="24"/>
                <w:szCs w:val="24"/>
                <w:lang w:eastAsia="zh-CN"/>
              </w:rPr>
              <w:t>https://kirenskiy-okrug.mo38.ru</w:t>
            </w:r>
            <w:r w:rsidRPr="00AA0DCC">
              <w:rPr>
                <w:color w:val="000000"/>
                <w:sz w:val="24"/>
                <w:szCs w:val="24"/>
                <w:lang w:eastAsia="zh-CN"/>
              </w:rPr>
              <w:t>/ в разделе «Муниципальный контроль» и средствах массовой информации.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color w:val="000000"/>
                <w:sz w:val="24"/>
                <w:szCs w:val="24"/>
                <w:lang w:eastAsia="zh-CN"/>
              </w:rPr>
              <w:t>Размещение и поддержание</w:t>
            </w:r>
            <w:r w:rsidRPr="00AA0DCC">
              <w:rPr>
                <w:bCs/>
                <w:sz w:val="24"/>
                <w:szCs w:val="24"/>
              </w:rPr>
              <w:t xml:space="preserve"> в актуальном состоянии на официальном сайте</w:t>
            </w:r>
            <w:r w:rsidRPr="00AA0DCC">
              <w:rPr>
                <w:sz w:val="24"/>
                <w:szCs w:val="24"/>
              </w:rPr>
              <w:t xml:space="preserve"> сведений, предусмотренных </w:t>
            </w:r>
            <w:proofErr w:type="gramStart"/>
            <w:r w:rsidRPr="00AA0DCC">
              <w:rPr>
                <w:sz w:val="24"/>
                <w:szCs w:val="24"/>
              </w:rPr>
              <w:t>ч</w:t>
            </w:r>
            <w:proofErr w:type="gramEnd"/>
            <w:r w:rsidRPr="00AA0DCC">
              <w:rPr>
                <w:sz w:val="24"/>
                <w:szCs w:val="24"/>
              </w:rPr>
              <w:t>.3 ст.46 Федерального закона № 248-ФЗ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10101"/>
                <w:sz w:val="24"/>
                <w:szCs w:val="24"/>
              </w:rPr>
            </w:pPr>
            <w:r w:rsidRPr="00AA0DCC">
              <w:rPr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color w:val="000000" w:themeColor="text1"/>
                <w:sz w:val="24"/>
                <w:szCs w:val="24"/>
              </w:rPr>
              <w:t>по т</w:t>
            </w:r>
            <w:r w:rsidRPr="00AA0DCC">
              <w:rPr>
                <w:color w:val="000000" w:themeColor="text1"/>
                <w:sz w:val="24"/>
                <w:szCs w:val="24"/>
              </w:rPr>
              <w:t>ранспорт</w:t>
            </w:r>
            <w:r>
              <w:rPr>
                <w:color w:val="000000" w:themeColor="text1"/>
                <w:sz w:val="24"/>
                <w:szCs w:val="24"/>
              </w:rPr>
              <w:t>у,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дорожно</w:t>
            </w:r>
            <w:r>
              <w:rPr>
                <w:color w:val="000000" w:themeColor="text1"/>
                <w:sz w:val="24"/>
                <w:szCs w:val="24"/>
              </w:rPr>
              <w:t>му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хозяйств</w:t>
            </w:r>
            <w:r>
              <w:rPr>
                <w:color w:val="000000" w:themeColor="text1"/>
                <w:sz w:val="24"/>
                <w:szCs w:val="24"/>
              </w:rPr>
              <w:t>у и связи</w:t>
            </w:r>
          </w:p>
        </w:tc>
      </w:tr>
      <w:tr w:rsidR="00AA51DA" w:rsidRPr="00AA0DCC" w:rsidTr="003B4BD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AA0DCC">
              <w:rPr>
                <w:iCs/>
                <w:color w:val="000000" w:themeColor="text1"/>
                <w:sz w:val="24"/>
                <w:szCs w:val="24"/>
              </w:rPr>
              <w:t>Объявление предостережений о недопустимости нарушения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 xml:space="preserve">При наличии оснований, предусмотренных ст.49 Федерального закона № 248-ФЗ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color w:val="000000" w:themeColor="text1"/>
                <w:sz w:val="24"/>
                <w:szCs w:val="24"/>
              </w:rPr>
              <w:t>по т</w:t>
            </w:r>
            <w:r w:rsidRPr="00AA0DCC">
              <w:rPr>
                <w:color w:val="000000" w:themeColor="text1"/>
                <w:sz w:val="24"/>
                <w:szCs w:val="24"/>
              </w:rPr>
              <w:t>ранспорт</w:t>
            </w:r>
            <w:r>
              <w:rPr>
                <w:color w:val="000000" w:themeColor="text1"/>
                <w:sz w:val="24"/>
                <w:szCs w:val="24"/>
              </w:rPr>
              <w:t>у,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дорожно</w:t>
            </w:r>
            <w:r>
              <w:rPr>
                <w:color w:val="000000" w:themeColor="text1"/>
                <w:sz w:val="24"/>
                <w:szCs w:val="24"/>
              </w:rPr>
              <w:t>му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хозяйств</w:t>
            </w:r>
            <w:r>
              <w:rPr>
                <w:color w:val="000000" w:themeColor="text1"/>
                <w:sz w:val="24"/>
                <w:szCs w:val="24"/>
              </w:rPr>
              <w:t>у и связи</w:t>
            </w:r>
          </w:p>
        </w:tc>
      </w:tr>
      <w:tr w:rsidR="00AA51DA" w:rsidRPr="00AA0DCC" w:rsidTr="003B4BD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iCs/>
                <w:color w:val="000000" w:themeColor="text1"/>
                <w:sz w:val="24"/>
                <w:szCs w:val="24"/>
              </w:rPr>
            </w:pPr>
            <w:r w:rsidRPr="00AA0DCC">
              <w:rPr>
                <w:iCs/>
                <w:color w:val="000000" w:themeColor="text1"/>
                <w:sz w:val="24"/>
                <w:szCs w:val="24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 xml:space="preserve">Один раз в год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A0DCC">
              <w:rPr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color w:val="000000" w:themeColor="text1"/>
                <w:sz w:val="24"/>
                <w:szCs w:val="24"/>
              </w:rPr>
              <w:t>по т</w:t>
            </w:r>
            <w:r w:rsidRPr="00AA0DCC">
              <w:rPr>
                <w:color w:val="000000" w:themeColor="text1"/>
                <w:sz w:val="24"/>
                <w:szCs w:val="24"/>
              </w:rPr>
              <w:t>ранспорт</w:t>
            </w:r>
            <w:r>
              <w:rPr>
                <w:color w:val="000000" w:themeColor="text1"/>
                <w:sz w:val="24"/>
                <w:szCs w:val="24"/>
              </w:rPr>
              <w:t>у,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дорожно</w:t>
            </w:r>
            <w:r>
              <w:rPr>
                <w:color w:val="000000" w:themeColor="text1"/>
                <w:sz w:val="24"/>
                <w:szCs w:val="24"/>
              </w:rPr>
              <w:t>му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хозяйств</w:t>
            </w:r>
            <w:r>
              <w:rPr>
                <w:color w:val="000000" w:themeColor="text1"/>
                <w:sz w:val="24"/>
                <w:szCs w:val="24"/>
              </w:rPr>
              <w:t>у и связи</w:t>
            </w:r>
          </w:p>
        </w:tc>
      </w:tr>
      <w:tr w:rsidR="00AA51DA" w:rsidRPr="00AA0DCC" w:rsidTr="003B4BDF">
        <w:trPr>
          <w:cantSplit/>
          <w:trHeight w:val="129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Консультирование</w:t>
            </w:r>
            <w:r w:rsidRPr="00AA0DCC">
              <w:rPr>
                <w:sz w:val="24"/>
                <w:szCs w:val="24"/>
              </w:rPr>
              <w:t xml:space="preserve"> контрольным органом </w:t>
            </w:r>
            <w:r w:rsidRPr="00AA0DCC">
              <w:rPr>
                <w:bCs/>
                <w:sz w:val="24"/>
                <w:szCs w:val="24"/>
              </w:rPr>
              <w:t>по телефону, на личном приеме либо в ходе проведения профилактических мероприятий.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 xml:space="preserve">Консультирование </w:t>
            </w:r>
            <w:proofErr w:type="gramStart"/>
            <w:r w:rsidRPr="00AA0DCC">
              <w:rPr>
                <w:bCs/>
                <w:sz w:val="24"/>
                <w:szCs w:val="24"/>
              </w:rPr>
              <w:t>может</w:t>
            </w:r>
            <w:proofErr w:type="gramEnd"/>
            <w:r w:rsidRPr="00AA0DCC">
              <w:rPr>
                <w:bCs/>
                <w:sz w:val="24"/>
                <w:szCs w:val="24"/>
              </w:rPr>
              <w:t xml:space="preserve"> осуществляется в устной или письменной форме по следующим вопросам:</w:t>
            </w:r>
          </w:p>
          <w:p w:rsidR="00AA51DA" w:rsidRPr="00AA0DCC" w:rsidRDefault="00AA51DA" w:rsidP="003B4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организация и осуществление муниципального контроля на автомобильном транспорте за соблюдением юридическими лицами, индивидуальными предпринимателями, гражданами обязательных требований;</w:t>
            </w:r>
          </w:p>
          <w:p w:rsidR="00AA51DA" w:rsidRPr="00AA0DCC" w:rsidRDefault="00AA51DA" w:rsidP="003B4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AA51DA" w:rsidRPr="00AA0DCC" w:rsidRDefault="00AA51DA" w:rsidP="003B4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порядок обжалования действий (бездействия) должностных лиц;</w:t>
            </w:r>
          </w:p>
          <w:p w:rsidR="00AA51DA" w:rsidRPr="00AA0DCC" w:rsidRDefault="00AA51DA" w:rsidP="003B4BD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D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Консультирование в письменной форме осуществляется в следующих случаях: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1) контролируемым лицом представлен письменный запрос о представлении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письменного ответа по вопросам консультирования;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2) за время консультирования предоставить ответ на поставленные вопросы невозможно;</w:t>
            </w:r>
          </w:p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iCs/>
                <w:sz w:val="24"/>
                <w:szCs w:val="24"/>
              </w:rPr>
            </w:pPr>
            <w:r w:rsidRPr="00AA0DCC">
              <w:rPr>
                <w:bCs/>
                <w:sz w:val="24"/>
                <w:szCs w:val="24"/>
              </w:rPr>
              <w:t>3) ответ на поставленные вопросы требует дополнительного запроса сведений.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iCs/>
                <w:sz w:val="24"/>
                <w:szCs w:val="24"/>
              </w:rPr>
              <w:t>По мере обращения контролируемых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AA0DCC">
              <w:rPr>
                <w:color w:val="000000" w:themeColor="text1"/>
                <w:sz w:val="24"/>
                <w:szCs w:val="24"/>
              </w:rPr>
              <w:t xml:space="preserve">Отдел </w:t>
            </w:r>
            <w:r>
              <w:rPr>
                <w:color w:val="000000" w:themeColor="text1"/>
                <w:sz w:val="24"/>
                <w:szCs w:val="24"/>
              </w:rPr>
              <w:t>по т</w:t>
            </w:r>
            <w:r w:rsidRPr="00AA0DCC">
              <w:rPr>
                <w:color w:val="000000" w:themeColor="text1"/>
                <w:sz w:val="24"/>
                <w:szCs w:val="24"/>
              </w:rPr>
              <w:t>ранспорт</w:t>
            </w:r>
            <w:r>
              <w:rPr>
                <w:color w:val="000000" w:themeColor="text1"/>
                <w:sz w:val="24"/>
                <w:szCs w:val="24"/>
              </w:rPr>
              <w:t>у,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дорожно</w:t>
            </w:r>
            <w:r>
              <w:rPr>
                <w:color w:val="000000" w:themeColor="text1"/>
                <w:sz w:val="24"/>
                <w:szCs w:val="24"/>
              </w:rPr>
              <w:t>му</w:t>
            </w:r>
            <w:r w:rsidRPr="00AA0DCC">
              <w:rPr>
                <w:color w:val="000000" w:themeColor="text1"/>
                <w:sz w:val="24"/>
                <w:szCs w:val="24"/>
              </w:rPr>
              <w:t xml:space="preserve"> хозяйств</w:t>
            </w:r>
            <w:r>
              <w:rPr>
                <w:color w:val="000000" w:themeColor="text1"/>
                <w:sz w:val="24"/>
                <w:szCs w:val="24"/>
              </w:rPr>
              <w:t>у и связи</w:t>
            </w:r>
          </w:p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10101"/>
                <w:sz w:val="24"/>
                <w:szCs w:val="24"/>
              </w:rPr>
            </w:pPr>
          </w:p>
        </w:tc>
      </w:tr>
    </w:tbl>
    <w:p w:rsidR="00AA51DA" w:rsidRPr="00AA0DCC" w:rsidRDefault="00AA51DA" w:rsidP="00AA51DA">
      <w:pPr>
        <w:ind w:left="4112" w:firstLine="708"/>
        <w:rPr>
          <w:color w:val="010101"/>
          <w:sz w:val="24"/>
          <w:szCs w:val="24"/>
        </w:rPr>
      </w:pPr>
    </w:p>
    <w:p w:rsidR="00AA51DA" w:rsidRPr="00AA0DCC" w:rsidRDefault="00AA51DA" w:rsidP="00AA51DA">
      <w:pPr>
        <w:ind w:left="4112" w:firstLine="708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lastRenderedPageBreak/>
        <w:t>Приложение №2</w:t>
      </w:r>
    </w:p>
    <w:p w:rsidR="00AA51DA" w:rsidRPr="00AA0DCC" w:rsidRDefault="00AA51DA" w:rsidP="00AA51DA">
      <w:pPr>
        <w:shd w:val="clear" w:color="auto" w:fill="FFFFFF"/>
        <w:ind w:left="4820"/>
        <w:jc w:val="both"/>
        <w:outlineLvl w:val="1"/>
        <w:rPr>
          <w:color w:val="010101"/>
          <w:sz w:val="24"/>
          <w:szCs w:val="24"/>
        </w:rPr>
      </w:pPr>
      <w:r w:rsidRPr="00AA0DCC">
        <w:rPr>
          <w:color w:val="010101"/>
          <w:sz w:val="24"/>
          <w:szCs w:val="24"/>
        </w:rPr>
        <w:t>к Программе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округа на 2026 год </w:t>
      </w:r>
    </w:p>
    <w:p w:rsidR="00AA51DA" w:rsidRPr="00AA0DCC" w:rsidRDefault="00AA51DA" w:rsidP="00AA51DA">
      <w:pPr>
        <w:shd w:val="clear" w:color="auto" w:fill="FFFFFF"/>
        <w:spacing w:before="480" w:after="240"/>
        <w:jc w:val="center"/>
        <w:rPr>
          <w:b/>
          <w:bCs/>
          <w:color w:val="010101"/>
          <w:sz w:val="24"/>
          <w:szCs w:val="24"/>
        </w:rPr>
      </w:pPr>
      <w:r w:rsidRPr="00AA0DCC">
        <w:rPr>
          <w:b/>
          <w:bCs/>
          <w:color w:val="010101"/>
          <w:sz w:val="24"/>
          <w:szCs w:val="24"/>
        </w:rPr>
        <w:t>Показатели результативности и эффективности 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AA51DA" w:rsidRPr="00AA0DCC" w:rsidTr="003B4BD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0DC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0DC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A0DCC">
              <w:rPr>
                <w:b/>
                <w:sz w:val="24"/>
                <w:szCs w:val="24"/>
              </w:rPr>
              <w:t>/</w:t>
            </w:r>
            <w:proofErr w:type="spellStart"/>
            <w:r w:rsidRPr="00AA0DC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0DCC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0DCC">
              <w:rPr>
                <w:b/>
                <w:sz w:val="24"/>
                <w:szCs w:val="24"/>
              </w:rPr>
              <w:t>Величина</w:t>
            </w:r>
          </w:p>
        </w:tc>
      </w:tr>
      <w:tr w:rsidR="00AA51DA" w:rsidRPr="00AA0DCC" w:rsidTr="003B4BD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autoSpaceDE w:val="0"/>
              <w:autoSpaceDN w:val="0"/>
              <w:adjustRightInd w:val="0"/>
              <w:outlineLvl w:val="1"/>
              <w:rPr>
                <w:bCs/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 xml:space="preserve">Полнота информации, размещенной на официальном сайте </w:t>
            </w:r>
            <w:r w:rsidRPr="00AA0DCC">
              <w:rPr>
                <w:color w:val="000000"/>
                <w:sz w:val="24"/>
                <w:szCs w:val="24"/>
                <w:lang w:eastAsia="zh-CN"/>
              </w:rPr>
              <w:t xml:space="preserve">Администрации Киренского муниципального округа в информационно-телекоммуникационной сети «Интернет» - kirenskraion.mo38.ru в разделе «Муниципальный контроль» и средствах массовой информации </w:t>
            </w:r>
            <w:r w:rsidRPr="00AA0DCC">
              <w:rPr>
                <w:sz w:val="24"/>
                <w:szCs w:val="24"/>
              </w:rPr>
              <w:t xml:space="preserve">сведений, предусмотренных </w:t>
            </w:r>
            <w:proofErr w:type="gramStart"/>
            <w:r w:rsidRPr="00AA0DCC">
              <w:rPr>
                <w:sz w:val="24"/>
                <w:szCs w:val="24"/>
              </w:rPr>
              <w:t>ч</w:t>
            </w:r>
            <w:proofErr w:type="gramEnd"/>
            <w:r w:rsidRPr="00AA0DCC">
              <w:rPr>
                <w:sz w:val="24"/>
                <w:szCs w:val="24"/>
              </w:rPr>
              <w:t xml:space="preserve">. 3 ст.46 Федерального закона № 248-ФЗ.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100%</w:t>
            </w:r>
          </w:p>
        </w:tc>
      </w:tr>
      <w:tr w:rsidR="00AA51DA" w:rsidRPr="00AA0DCC" w:rsidTr="003B4BD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Удовлетворенность контролируемых лиц консультированием должностными лицами администрации Киренского 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 xml:space="preserve">100% от числа </w:t>
            </w:r>
            <w:proofErr w:type="gramStart"/>
            <w:r w:rsidRPr="00AA0DCC">
              <w:rPr>
                <w:sz w:val="24"/>
                <w:szCs w:val="24"/>
              </w:rPr>
              <w:t>обратившихся</w:t>
            </w:r>
            <w:proofErr w:type="gramEnd"/>
          </w:p>
        </w:tc>
      </w:tr>
      <w:tr w:rsidR="00AA51DA" w:rsidRPr="00171F86" w:rsidTr="003B4BD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AA0DCC" w:rsidRDefault="00AA51DA" w:rsidP="003B4BD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1DA" w:rsidRPr="000E7401" w:rsidRDefault="00AA51DA" w:rsidP="003B4BD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CC">
              <w:rPr>
                <w:sz w:val="24"/>
                <w:szCs w:val="24"/>
              </w:rPr>
              <w:t>не менее 1 мероприятия</w:t>
            </w:r>
          </w:p>
        </w:tc>
      </w:tr>
    </w:tbl>
    <w:p w:rsidR="00AA51DA" w:rsidRPr="00171F86" w:rsidRDefault="00AA51DA" w:rsidP="00AA51DA">
      <w:pPr>
        <w:shd w:val="clear" w:color="auto" w:fill="FFFFFF"/>
        <w:jc w:val="both"/>
        <w:rPr>
          <w:color w:val="010101"/>
          <w:sz w:val="24"/>
          <w:szCs w:val="24"/>
        </w:rPr>
      </w:pPr>
    </w:p>
    <w:p w:rsidR="00694E1D" w:rsidRPr="00694E1D" w:rsidRDefault="00694E1D" w:rsidP="00AA51DA">
      <w:pPr>
        <w:pStyle w:val="ConsPlusNormal"/>
        <w:ind w:left="7080"/>
        <w:jc w:val="right"/>
        <w:rPr>
          <w:sz w:val="24"/>
          <w:szCs w:val="24"/>
        </w:rPr>
      </w:pPr>
    </w:p>
    <w:sectPr w:rsidR="00694E1D" w:rsidRPr="00694E1D" w:rsidSect="00A059F9">
      <w:footerReference w:type="even" r:id="rId8"/>
      <w:footerReference w:type="default" r:id="rId9"/>
      <w:pgSz w:w="11906" w:h="16838"/>
      <w:pgMar w:top="1135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353" w:rsidRDefault="00962353">
      <w:r>
        <w:separator/>
      </w:r>
    </w:p>
  </w:endnote>
  <w:endnote w:type="continuationSeparator" w:id="0">
    <w:p w:rsidR="00962353" w:rsidRDefault="00962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678" w:rsidRDefault="005B0B06" w:rsidP="001210F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A767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A7678" w:rsidRDefault="005A7678" w:rsidP="001210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678" w:rsidRDefault="005A7678" w:rsidP="001210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353" w:rsidRDefault="00962353">
      <w:r>
        <w:separator/>
      </w:r>
    </w:p>
  </w:footnote>
  <w:footnote w:type="continuationSeparator" w:id="0">
    <w:p w:rsidR="00962353" w:rsidRDefault="009623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180774"/>
    <w:lvl w:ilvl="0">
      <w:numFmt w:val="bullet"/>
      <w:lvlText w:val="*"/>
      <w:lvlJc w:val="left"/>
    </w:lvl>
  </w:abstractNum>
  <w:abstractNum w:abstractNumId="1">
    <w:nsid w:val="5A4B316A"/>
    <w:multiLevelType w:val="hybridMultilevel"/>
    <w:tmpl w:val="CDA0EAAC"/>
    <w:lvl w:ilvl="0" w:tplc="6458FFF2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26AFA"/>
    <w:rsid w:val="00002B3D"/>
    <w:rsid w:val="000037BD"/>
    <w:rsid w:val="00003E76"/>
    <w:rsid w:val="000069B8"/>
    <w:rsid w:val="000119CD"/>
    <w:rsid w:val="00011FF4"/>
    <w:rsid w:val="00015F38"/>
    <w:rsid w:val="00020802"/>
    <w:rsid w:val="000212EA"/>
    <w:rsid w:val="00021308"/>
    <w:rsid w:val="00025D73"/>
    <w:rsid w:val="00027B6C"/>
    <w:rsid w:val="00027E1E"/>
    <w:rsid w:val="00030078"/>
    <w:rsid w:val="00042F25"/>
    <w:rsid w:val="00044733"/>
    <w:rsid w:val="00046125"/>
    <w:rsid w:val="000469EC"/>
    <w:rsid w:val="00047AB8"/>
    <w:rsid w:val="0005402E"/>
    <w:rsid w:val="0006438D"/>
    <w:rsid w:val="000678B0"/>
    <w:rsid w:val="00071117"/>
    <w:rsid w:val="000733C6"/>
    <w:rsid w:val="000747B5"/>
    <w:rsid w:val="0008198D"/>
    <w:rsid w:val="0008380F"/>
    <w:rsid w:val="00087736"/>
    <w:rsid w:val="00087A95"/>
    <w:rsid w:val="00091ACD"/>
    <w:rsid w:val="000A107B"/>
    <w:rsid w:val="000A27FC"/>
    <w:rsid w:val="000A45FF"/>
    <w:rsid w:val="000A6D12"/>
    <w:rsid w:val="000B1392"/>
    <w:rsid w:val="000B207A"/>
    <w:rsid w:val="000B2198"/>
    <w:rsid w:val="000B37C7"/>
    <w:rsid w:val="000B75AE"/>
    <w:rsid w:val="000C1077"/>
    <w:rsid w:val="000C13D5"/>
    <w:rsid w:val="000C2E0A"/>
    <w:rsid w:val="000C4197"/>
    <w:rsid w:val="000C49FB"/>
    <w:rsid w:val="000C509E"/>
    <w:rsid w:val="000C6870"/>
    <w:rsid w:val="000D03D0"/>
    <w:rsid w:val="000D272F"/>
    <w:rsid w:val="000D7CC6"/>
    <w:rsid w:val="000E0195"/>
    <w:rsid w:val="000F15DD"/>
    <w:rsid w:val="000F197F"/>
    <w:rsid w:val="000F3423"/>
    <w:rsid w:val="000F4313"/>
    <w:rsid w:val="000F4AD2"/>
    <w:rsid w:val="000F662B"/>
    <w:rsid w:val="000F7A30"/>
    <w:rsid w:val="00100413"/>
    <w:rsid w:val="00102A06"/>
    <w:rsid w:val="00104954"/>
    <w:rsid w:val="001058D4"/>
    <w:rsid w:val="001100A2"/>
    <w:rsid w:val="00110F4A"/>
    <w:rsid w:val="00116296"/>
    <w:rsid w:val="00116472"/>
    <w:rsid w:val="001210FC"/>
    <w:rsid w:val="00125CC3"/>
    <w:rsid w:val="00126619"/>
    <w:rsid w:val="00130A39"/>
    <w:rsid w:val="0013290B"/>
    <w:rsid w:val="001356C9"/>
    <w:rsid w:val="00135849"/>
    <w:rsid w:val="00137814"/>
    <w:rsid w:val="00150A74"/>
    <w:rsid w:val="00150E3D"/>
    <w:rsid w:val="001571E6"/>
    <w:rsid w:val="00181A16"/>
    <w:rsid w:val="0018778B"/>
    <w:rsid w:val="00192EAA"/>
    <w:rsid w:val="001A3A61"/>
    <w:rsid w:val="001A4880"/>
    <w:rsid w:val="001A7CD0"/>
    <w:rsid w:val="001B4B85"/>
    <w:rsid w:val="001C0C22"/>
    <w:rsid w:val="001C69E9"/>
    <w:rsid w:val="001D47E1"/>
    <w:rsid w:val="001D70C9"/>
    <w:rsid w:val="001E04F6"/>
    <w:rsid w:val="001E40E2"/>
    <w:rsid w:val="001E5342"/>
    <w:rsid w:val="001E60AF"/>
    <w:rsid w:val="001F0ECC"/>
    <w:rsid w:val="001F143C"/>
    <w:rsid w:val="001F3181"/>
    <w:rsid w:val="001F3AFD"/>
    <w:rsid w:val="002137EA"/>
    <w:rsid w:val="00214AFC"/>
    <w:rsid w:val="00222E38"/>
    <w:rsid w:val="00223E9B"/>
    <w:rsid w:val="00227DFA"/>
    <w:rsid w:val="00231B43"/>
    <w:rsid w:val="00235CEB"/>
    <w:rsid w:val="00240016"/>
    <w:rsid w:val="00240B05"/>
    <w:rsid w:val="002412B9"/>
    <w:rsid w:val="00245984"/>
    <w:rsid w:val="0024617E"/>
    <w:rsid w:val="00247DAA"/>
    <w:rsid w:val="00250658"/>
    <w:rsid w:val="002511AD"/>
    <w:rsid w:val="002564E9"/>
    <w:rsid w:val="00261BCB"/>
    <w:rsid w:val="0027078F"/>
    <w:rsid w:val="0027219C"/>
    <w:rsid w:val="00272DF3"/>
    <w:rsid w:val="00281CF1"/>
    <w:rsid w:val="0028262E"/>
    <w:rsid w:val="002849F1"/>
    <w:rsid w:val="0029095F"/>
    <w:rsid w:val="00293482"/>
    <w:rsid w:val="00295FB9"/>
    <w:rsid w:val="002963A3"/>
    <w:rsid w:val="002964C4"/>
    <w:rsid w:val="002A2635"/>
    <w:rsid w:val="002D29CC"/>
    <w:rsid w:val="002D35E2"/>
    <w:rsid w:val="002D3B51"/>
    <w:rsid w:val="002D3F9B"/>
    <w:rsid w:val="002D6310"/>
    <w:rsid w:val="002D6D3D"/>
    <w:rsid w:val="002D7982"/>
    <w:rsid w:val="002E016D"/>
    <w:rsid w:val="002E5592"/>
    <w:rsid w:val="002E5AA1"/>
    <w:rsid w:val="002F170F"/>
    <w:rsid w:val="002F2F4B"/>
    <w:rsid w:val="0030065E"/>
    <w:rsid w:val="0030265E"/>
    <w:rsid w:val="0030658C"/>
    <w:rsid w:val="00307506"/>
    <w:rsid w:val="00307C7C"/>
    <w:rsid w:val="00310D16"/>
    <w:rsid w:val="00315350"/>
    <w:rsid w:val="00322BC7"/>
    <w:rsid w:val="00322E8E"/>
    <w:rsid w:val="0032770E"/>
    <w:rsid w:val="003324FB"/>
    <w:rsid w:val="00337261"/>
    <w:rsid w:val="00340C62"/>
    <w:rsid w:val="00343BFC"/>
    <w:rsid w:val="00361E6C"/>
    <w:rsid w:val="00362473"/>
    <w:rsid w:val="00363C31"/>
    <w:rsid w:val="00363CF9"/>
    <w:rsid w:val="0036434D"/>
    <w:rsid w:val="00366C5F"/>
    <w:rsid w:val="00366FCF"/>
    <w:rsid w:val="00374817"/>
    <w:rsid w:val="00375521"/>
    <w:rsid w:val="003758D7"/>
    <w:rsid w:val="00377061"/>
    <w:rsid w:val="00377862"/>
    <w:rsid w:val="00384FD1"/>
    <w:rsid w:val="00387D4E"/>
    <w:rsid w:val="003A15F9"/>
    <w:rsid w:val="003A38CA"/>
    <w:rsid w:val="003A4631"/>
    <w:rsid w:val="003A6589"/>
    <w:rsid w:val="003B1270"/>
    <w:rsid w:val="003B308B"/>
    <w:rsid w:val="003C33DB"/>
    <w:rsid w:val="003D1557"/>
    <w:rsid w:val="003D28EF"/>
    <w:rsid w:val="003D3282"/>
    <w:rsid w:val="003D47E6"/>
    <w:rsid w:val="003E3798"/>
    <w:rsid w:val="003F13C3"/>
    <w:rsid w:val="003F1B37"/>
    <w:rsid w:val="003F228F"/>
    <w:rsid w:val="003F67C8"/>
    <w:rsid w:val="00403475"/>
    <w:rsid w:val="00403F8F"/>
    <w:rsid w:val="004163B8"/>
    <w:rsid w:val="00416443"/>
    <w:rsid w:val="0042311E"/>
    <w:rsid w:val="0043032D"/>
    <w:rsid w:val="00431374"/>
    <w:rsid w:val="00431FEA"/>
    <w:rsid w:val="00435228"/>
    <w:rsid w:val="004411FB"/>
    <w:rsid w:val="0044212A"/>
    <w:rsid w:val="00444554"/>
    <w:rsid w:val="00444D16"/>
    <w:rsid w:val="0044541E"/>
    <w:rsid w:val="004532A6"/>
    <w:rsid w:val="00454932"/>
    <w:rsid w:val="004611E6"/>
    <w:rsid w:val="00462A62"/>
    <w:rsid w:val="00463452"/>
    <w:rsid w:val="00465860"/>
    <w:rsid w:val="00465C3C"/>
    <w:rsid w:val="0047055E"/>
    <w:rsid w:val="00471D31"/>
    <w:rsid w:val="00474362"/>
    <w:rsid w:val="00475665"/>
    <w:rsid w:val="00475F4B"/>
    <w:rsid w:val="0047630A"/>
    <w:rsid w:val="00477038"/>
    <w:rsid w:val="00477628"/>
    <w:rsid w:val="00477A46"/>
    <w:rsid w:val="00484239"/>
    <w:rsid w:val="004947CA"/>
    <w:rsid w:val="00494F71"/>
    <w:rsid w:val="00495350"/>
    <w:rsid w:val="00495601"/>
    <w:rsid w:val="004A0E34"/>
    <w:rsid w:val="004A4356"/>
    <w:rsid w:val="004A592C"/>
    <w:rsid w:val="004B165A"/>
    <w:rsid w:val="004B2686"/>
    <w:rsid w:val="004B6C95"/>
    <w:rsid w:val="004C468F"/>
    <w:rsid w:val="004C5ED0"/>
    <w:rsid w:val="004C6579"/>
    <w:rsid w:val="004D6E13"/>
    <w:rsid w:val="004E0DDA"/>
    <w:rsid w:val="004E21C0"/>
    <w:rsid w:val="004E2B42"/>
    <w:rsid w:val="004E3A6A"/>
    <w:rsid w:val="004E490B"/>
    <w:rsid w:val="004F011F"/>
    <w:rsid w:val="004F0F43"/>
    <w:rsid w:val="004F369A"/>
    <w:rsid w:val="004F7A0E"/>
    <w:rsid w:val="00505EAF"/>
    <w:rsid w:val="00512227"/>
    <w:rsid w:val="005142BD"/>
    <w:rsid w:val="005202AB"/>
    <w:rsid w:val="005209AC"/>
    <w:rsid w:val="00522974"/>
    <w:rsid w:val="005229E6"/>
    <w:rsid w:val="00523D57"/>
    <w:rsid w:val="00526346"/>
    <w:rsid w:val="00541D9D"/>
    <w:rsid w:val="005508B2"/>
    <w:rsid w:val="005511EB"/>
    <w:rsid w:val="005518B2"/>
    <w:rsid w:val="00552BA4"/>
    <w:rsid w:val="0055508D"/>
    <w:rsid w:val="00565F36"/>
    <w:rsid w:val="00571F9D"/>
    <w:rsid w:val="0058073F"/>
    <w:rsid w:val="00583DD8"/>
    <w:rsid w:val="00592970"/>
    <w:rsid w:val="00593F4F"/>
    <w:rsid w:val="00596076"/>
    <w:rsid w:val="005961FB"/>
    <w:rsid w:val="005A17B1"/>
    <w:rsid w:val="005A404F"/>
    <w:rsid w:val="005A4B8F"/>
    <w:rsid w:val="005A6458"/>
    <w:rsid w:val="005A756B"/>
    <w:rsid w:val="005A7678"/>
    <w:rsid w:val="005B00FC"/>
    <w:rsid w:val="005B0B06"/>
    <w:rsid w:val="005B3054"/>
    <w:rsid w:val="005B41D8"/>
    <w:rsid w:val="005C2FEF"/>
    <w:rsid w:val="005C4CFE"/>
    <w:rsid w:val="005C5288"/>
    <w:rsid w:val="005C63A9"/>
    <w:rsid w:val="005D080C"/>
    <w:rsid w:val="005D2293"/>
    <w:rsid w:val="005E29B9"/>
    <w:rsid w:val="005F11CF"/>
    <w:rsid w:val="005F4871"/>
    <w:rsid w:val="005F67CD"/>
    <w:rsid w:val="00600856"/>
    <w:rsid w:val="006024E7"/>
    <w:rsid w:val="0061064C"/>
    <w:rsid w:val="00611747"/>
    <w:rsid w:val="00611C7A"/>
    <w:rsid w:val="00612A1A"/>
    <w:rsid w:val="00612B6E"/>
    <w:rsid w:val="0061369D"/>
    <w:rsid w:val="006144F4"/>
    <w:rsid w:val="00615539"/>
    <w:rsid w:val="00622289"/>
    <w:rsid w:val="00627384"/>
    <w:rsid w:val="0062789B"/>
    <w:rsid w:val="00632D85"/>
    <w:rsid w:val="00634696"/>
    <w:rsid w:val="00635763"/>
    <w:rsid w:val="00635990"/>
    <w:rsid w:val="00650AAE"/>
    <w:rsid w:val="0065100E"/>
    <w:rsid w:val="0065163D"/>
    <w:rsid w:val="0065192C"/>
    <w:rsid w:val="00653471"/>
    <w:rsid w:val="00657219"/>
    <w:rsid w:val="006617A0"/>
    <w:rsid w:val="00661A43"/>
    <w:rsid w:val="00665808"/>
    <w:rsid w:val="00667490"/>
    <w:rsid w:val="00670D94"/>
    <w:rsid w:val="006802A8"/>
    <w:rsid w:val="00680901"/>
    <w:rsid w:val="006845EE"/>
    <w:rsid w:val="00693E5B"/>
    <w:rsid w:val="00694E1D"/>
    <w:rsid w:val="0069751F"/>
    <w:rsid w:val="006A2A4A"/>
    <w:rsid w:val="006B48AB"/>
    <w:rsid w:val="006B5435"/>
    <w:rsid w:val="006B7917"/>
    <w:rsid w:val="006C3535"/>
    <w:rsid w:val="006C5684"/>
    <w:rsid w:val="006C56C8"/>
    <w:rsid w:val="006C7056"/>
    <w:rsid w:val="006C7F92"/>
    <w:rsid w:val="006D6E92"/>
    <w:rsid w:val="006E1BE2"/>
    <w:rsid w:val="006E6A49"/>
    <w:rsid w:val="006F3457"/>
    <w:rsid w:val="006F6584"/>
    <w:rsid w:val="006F7748"/>
    <w:rsid w:val="00701694"/>
    <w:rsid w:val="007017E9"/>
    <w:rsid w:val="0070231C"/>
    <w:rsid w:val="00705152"/>
    <w:rsid w:val="00705B3C"/>
    <w:rsid w:val="00710D5C"/>
    <w:rsid w:val="00710EAB"/>
    <w:rsid w:val="00713091"/>
    <w:rsid w:val="007173C0"/>
    <w:rsid w:val="00720E77"/>
    <w:rsid w:val="00722D08"/>
    <w:rsid w:val="00726012"/>
    <w:rsid w:val="007272F5"/>
    <w:rsid w:val="0073009F"/>
    <w:rsid w:val="007451F6"/>
    <w:rsid w:val="007471B7"/>
    <w:rsid w:val="00750BF2"/>
    <w:rsid w:val="00754B4F"/>
    <w:rsid w:val="0076081E"/>
    <w:rsid w:val="00762A3A"/>
    <w:rsid w:val="007811F4"/>
    <w:rsid w:val="00783046"/>
    <w:rsid w:val="00793454"/>
    <w:rsid w:val="00793905"/>
    <w:rsid w:val="0079706C"/>
    <w:rsid w:val="007A0FF5"/>
    <w:rsid w:val="007A61FB"/>
    <w:rsid w:val="007B1332"/>
    <w:rsid w:val="007B6537"/>
    <w:rsid w:val="007C1CF8"/>
    <w:rsid w:val="007C3ED6"/>
    <w:rsid w:val="007C5455"/>
    <w:rsid w:val="007C700F"/>
    <w:rsid w:val="007C76B8"/>
    <w:rsid w:val="007C7AB5"/>
    <w:rsid w:val="007D10CD"/>
    <w:rsid w:val="007D3A5D"/>
    <w:rsid w:val="007D46F6"/>
    <w:rsid w:val="007D7C3D"/>
    <w:rsid w:val="007E2460"/>
    <w:rsid w:val="007E6B5B"/>
    <w:rsid w:val="007F028B"/>
    <w:rsid w:val="007F2745"/>
    <w:rsid w:val="007F6320"/>
    <w:rsid w:val="007F65DE"/>
    <w:rsid w:val="007F70FD"/>
    <w:rsid w:val="008014E9"/>
    <w:rsid w:val="008027AE"/>
    <w:rsid w:val="0080608B"/>
    <w:rsid w:val="00807DDF"/>
    <w:rsid w:val="008121A2"/>
    <w:rsid w:val="00815D58"/>
    <w:rsid w:val="0081690A"/>
    <w:rsid w:val="008178BA"/>
    <w:rsid w:val="00821AE8"/>
    <w:rsid w:val="00822536"/>
    <w:rsid w:val="0082575E"/>
    <w:rsid w:val="008313E9"/>
    <w:rsid w:val="00831739"/>
    <w:rsid w:val="00840CC2"/>
    <w:rsid w:val="00843738"/>
    <w:rsid w:val="00846F4B"/>
    <w:rsid w:val="00853617"/>
    <w:rsid w:val="0085485B"/>
    <w:rsid w:val="0085617E"/>
    <w:rsid w:val="0085626D"/>
    <w:rsid w:val="008579F8"/>
    <w:rsid w:val="00860F64"/>
    <w:rsid w:val="00863E50"/>
    <w:rsid w:val="00864166"/>
    <w:rsid w:val="00864B04"/>
    <w:rsid w:val="00874E52"/>
    <w:rsid w:val="008751A6"/>
    <w:rsid w:val="008811AE"/>
    <w:rsid w:val="00882BDC"/>
    <w:rsid w:val="008A6089"/>
    <w:rsid w:val="008B498F"/>
    <w:rsid w:val="008B55AD"/>
    <w:rsid w:val="008C3DD7"/>
    <w:rsid w:val="008C66DC"/>
    <w:rsid w:val="008D3DA8"/>
    <w:rsid w:val="008D7A35"/>
    <w:rsid w:val="008E21E4"/>
    <w:rsid w:val="008E24FE"/>
    <w:rsid w:val="008E2B4B"/>
    <w:rsid w:val="008E2BD4"/>
    <w:rsid w:val="008E5962"/>
    <w:rsid w:val="008F31C0"/>
    <w:rsid w:val="008F5ADC"/>
    <w:rsid w:val="008F6118"/>
    <w:rsid w:val="00901A97"/>
    <w:rsid w:val="009035AA"/>
    <w:rsid w:val="00907B92"/>
    <w:rsid w:val="00911030"/>
    <w:rsid w:val="009111DA"/>
    <w:rsid w:val="009117E6"/>
    <w:rsid w:val="009119AF"/>
    <w:rsid w:val="009206D5"/>
    <w:rsid w:val="009317A5"/>
    <w:rsid w:val="00942C9A"/>
    <w:rsid w:val="00943153"/>
    <w:rsid w:val="00946E26"/>
    <w:rsid w:val="0095234E"/>
    <w:rsid w:val="009544F8"/>
    <w:rsid w:val="00954C34"/>
    <w:rsid w:val="0095646E"/>
    <w:rsid w:val="00956CCE"/>
    <w:rsid w:val="00957FB9"/>
    <w:rsid w:val="00961D71"/>
    <w:rsid w:val="00962353"/>
    <w:rsid w:val="0096601D"/>
    <w:rsid w:val="0097136D"/>
    <w:rsid w:val="00972F20"/>
    <w:rsid w:val="00973A51"/>
    <w:rsid w:val="0097436C"/>
    <w:rsid w:val="009839F5"/>
    <w:rsid w:val="00986974"/>
    <w:rsid w:val="00986D08"/>
    <w:rsid w:val="00990216"/>
    <w:rsid w:val="0099320E"/>
    <w:rsid w:val="00995EBC"/>
    <w:rsid w:val="009A2E20"/>
    <w:rsid w:val="009A4A09"/>
    <w:rsid w:val="009A7EA1"/>
    <w:rsid w:val="009B1A6A"/>
    <w:rsid w:val="009B3D5B"/>
    <w:rsid w:val="009B5BB0"/>
    <w:rsid w:val="009B6272"/>
    <w:rsid w:val="009C78D8"/>
    <w:rsid w:val="009D5759"/>
    <w:rsid w:val="009D5BD4"/>
    <w:rsid w:val="009D7941"/>
    <w:rsid w:val="009E27CA"/>
    <w:rsid w:val="009E66E4"/>
    <w:rsid w:val="009F3CBD"/>
    <w:rsid w:val="009F6A81"/>
    <w:rsid w:val="009F6D87"/>
    <w:rsid w:val="009F6E86"/>
    <w:rsid w:val="009F74BF"/>
    <w:rsid w:val="00A01D28"/>
    <w:rsid w:val="00A059F9"/>
    <w:rsid w:val="00A1558A"/>
    <w:rsid w:val="00A16863"/>
    <w:rsid w:val="00A16891"/>
    <w:rsid w:val="00A17166"/>
    <w:rsid w:val="00A17277"/>
    <w:rsid w:val="00A26B6C"/>
    <w:rsid w:val="00A27668"/>
    <w:rsid w:val="00A329AC"/>
    <w:rsid w:val="00A33508"/>
    <w:rsid w:val="00A33C88"/>
    <w:rsid w:val="00A34E2B"/>
    <w:rsid w:val="00A42AAE"/>
    <w:rsid w:val="00A43B9F"/>
    <w:rsid w:val="00A52636"/>
    <w:rsid w:val="00A5411F"/>
    <w:rsid w:val="00A55D37"/>
    <w:rsid w:val="00A61E39"/>
    <w:rsid w:val="00A71E8B"/>
    <w:rsid w:val="00A74AD8"/>
    <w:rsid w:val="00A756D5"/>
    <w:rsid w:val="00A76667"/>
    <w:rsid w:val="00A80407"/>
    <w:rsid w:val="00A81949"/>
    <w:rsid w:val="00A8347B"/>
    <w:rsid w:val="00A86EA5"/>
    <w:rsid w:val="00A87933"/>
    <w:rsid w:val="00A90164"/>
    <w:rsid w:val="00A92FCF"/>
    <w:rsid w:val="00AA37E1"/>
    <w:rsid w:val="00AA51DA"/>
    <w:rsid w:val="00AA6BB2"/>
    <w:rsid w:val="00AB1341"/>
    <w:rsid w:val="00AB1414"/>
    <w:rsid w:val="00AB28E7"/>
    <w:rsid w:val="00AC2557"/>
    <w:rsid w:val="00AC2D2A"/>
    <w:rsid w:val="00AC3E44"/>
    <w:rsid w:val="00AC3F83"/>
    <w:rsid w:val="00AC4FD0"/>
    <w:rsid w:val="00AD3FAE"/>
    <w:rsid w:val="00AD48CA"/>
    <w:rsid w:val="00AE2C69"/>
    <w:rsid w:val="00AE6BE1"/>
    <w:rsid w:val="00AE7F76"/>
    <w:rsid w:val="00AF014F"/>
    <w:rsid w:val="00AF30D3"/>
    <w:rsid w:val="00AF58B5"/>
    <w:rsid w:val="00AF6374"/>
    <w:rsid w:val="00AF6F54"/>
    <w:rsid w:val="00B02450"/>
    <w:rsid w:val="00B041A2"/>
    <w:rsid w:val="00B11213"/>
    <w:rsid w:val="00B12ED2"/>
    <w:rsid w:val="00B1534C"/>
    <w:rsid w:val="00B20DD1"/>
    <w:rsid w:val="00B22EBD"/>
    <w:rsid w:val="00B24852"/>
    <w:rsid w:val="00B2733F"/>
    <w:rsid w:val="00B34592"/>
    <w:rsid w:val="00B34ED7"/>
    <w:rsid w:val="00B35346"/>
    <w:rsid w:val="00B35F97"/>
    <w:rsid w:val="00B450DE"/>
    <w:rsid w:val="00B476EF"/>
    <w:rsid w:val="00B52552"/>
    <w:rsid w:val="00B60EC4"/>
    <w:rsid w:val="00B61F05"/>
    <w:rsid w:val="00B66DAC"/>
    <w:rsid w:val="00B67E02"/>
    <w:rsid w:val="00B71F8A"/>
    <w:rsid w:val="00B72140"/>
    <w:rsid w:val="00B7252D"/>
    <w:rsid w:val="00B76170"/>
    <w:rsid w:val="00B764F6"/>
    <w:rsid w:val="00B776A0"/>
    <w:rsid w:val="00B816CA"/>
    <w:rsid w:val="00B8351C"/>
    <w:rsid w:val="00B84ADB"/>
    <w:rsid w:val="00B85E8A"/>
    <w:rsid w:val="00B90A9C"/>
    <w:rsid w:val="00B9296E"/>
    <w:rsid w:val="00B9428D"/>
    <w:rsid w:val="00BA434A"/>
    <w:rsid w:val="00BA4863"/>
    <w:rsid w:val="00BB180D"/>
    <w:rsid w:val="00BB2BDC"/>
    <w:rsid w:val="00BB5277"/>
    <w:rsid w:val="00BB7E69"/>
    <w:rsid w:val="00BC3596"/>
    <w:rsid w:val="00BC54F2"/>
    <w:rsid w:val="00BC5F47"/>
    <w:rsid w:val="00BC646D"/>
    <w:rsid w:val="00BD623F"/>
    <w:rsid w:val="00BD77D4"/>
    <w:rsid w:val="00BD7CBE"/>
    <w:rsid w:val="00BE5C94"/>
    <w:rsid w:val="00BF09B4"/>
    <w:rsid w:val="00BF20DF"/>
    <w:rsid w:val="00BF2887"/>
    <w:rsid w:val="00BF2B89"/>
    <w:rsid w:val="00BF6EB8"/>
    <w:rsid w:val="00C012A9"/>
    <w:rsid w:val="00C0274D"/>
    <w:rsid w:val="00C048FE"/>
    <w:rsid w:val="00C05033"/>
    <w:rsid w:val="00C06F55"/>
    <w:rsid w:val="00C16AD6"/>
    <w:rsid w:val="00C16F2B"/>
    <w:rsid w:val="00C17502"/>
    <w:rsid w:val="00C2061B"/>
    <w:rsid w:val="00C20A57"/>
    <w:rsid w:val="00C22AE6"/>
    <w:rsid w:val="00C25A8C"/>
    <w:rsid w:val="00C268E4"/>
    <w:rsid w:val="00C27832"/>
    <w:rsid w:val="00C42551"/>
    <w:rsid w:val="00C42713"/>
    <w:rsid w:val="00C45308"/>
    <w:rsid w:val="00C45F20"/>
    <w:rsid w:val="00C47583"/>
    <w:rsid w:val="00C47E5D"/>
    <w:rsid w:val="00C5243F"/>
    <w:rsid w:val="00C536FD"/>
    <w:rsid w:val="00C53920"/>
    <w:rsid w:val="00C54214"/>
    <w:rsid w:val="00C55665"/>
    <w:rsid w:val="00C622BF"/>
    <w:rsid w:val="00C707E2"/>
    <w:rsid w:val="00C72F56"/>
    <w:rsid w:val="00C73A92"/>
    <w:rsid w:val="00C760CE"/>
    <w:rsid w:val="00C776D6"/>
    <w:rsid w:val="00C8297B"/>
    <w:rsid w:val="00C832F9"/>
    <w:rsid w:val="00C84206"/>
    <w:rsid w:val="00C87F4E"/>
    <w:rsid w:val="00C9009E"/>
    <w:rsid w:val="00C91034"/>
    <w:rsid w:val="00C977CD"/>
    <w:rsid w:val="00CA1830"/>
    <w:rsid w:val="00CA548E"/>
    <w:rsid w:val="00CB2F2A"/>
    <w:rsid w:val="00CB5746"/>
    <w:rsid w:val="00CB6264"/>
    <w:rsid w:val="00CC6A71"/>
    <w:rsid w:val="00CD11D7"/>
    <w:rsid w:val="00CE29A2"/>
    <w:rsid w:val="00CE2FE8"/>
    <w:rsid w:val="00CF1362"/>
    <w:rsid w:val="00D02BC1"/>
    <w:rsid w:val="00D124C1"/>
    <w:rsid w:val="00D14424"/>
    <w:rsid w:val="00D15C08"/>
    <w:rsid w:val="00D1633C"/>
    <w:rsid w:val="00D237F3"/>
    <w:rsid w:val="00D247B5"/>
    <w:rsid w:val="00D26AFA"/>
    <w:rsid w:val="00D3166B"/>
    <w:rsid w:val="00D3245F"/>
    <w:rsid w:val="00D36C3C"/>
    <w:rsid w:val="00D37184"/>
    <w:rsid w:val="00D57D75"/>
    <w:rsid w:val="00D67375"/>
    <w:rsid w:val="00D74530"/>
    <w:rsid w:val="00D77311"/>
    <w:rsid w:val="00D938A5"/>
    <w:rsid w:val="00DA05F0"/>
    <w:rsid w:val="00DA1298"/>
    <w:rsid w:val="00DA299C"/>
    <w:rsid w:val="00DA7CBD"/>
    <w:rsid w:val="00DB508D"/>
    <w:rsid w:val="00DB6935"/>
    <w:rsid w:val="00DD17E0"/>
    <w:rsid w:val="00DD7958"/>
    <w:rsid w:val="00DE03FA"/>
    <w:rsid w:val="00DE77E4"/>
    <w:rsid w:val="00DF328F"/>
    <w:rsid w:val="00DF51A0"/>
    <w:rsid w:val="00DF782D"/>
    <w:rsid w:val="00E03095"/>
    <w:rsid w:val="00E0408F"/>
    <w:rsid w:val="00E06A11"/>
    <w:rsid w:val="00E073AA"/>
    <w:rsid w:val="00E07E1D"/>
    <w:rsid w:val="00E1144C"/>
    <w:rsid w:val="00E1383C"/>
    <w:rsid w:val="00E1770B"/>
    <w:rsid w:val="00E178D2"/>
    <w:rsid w:val="00E20A19"/>
    <w:rsid w:val="00E23E20"/>
    <w:rsid w:val="00E31B42"/>
    <w:rsid w:val="00E32580"/>
    <w:rsid w:val="00E32C48"/>
    <w:rsid w:val="00E3300C"/>
    <w:rsid w:val="00E35126"/>
    <w:rsid w:val="00E42546"/>
    <w:rsid w:val="00E426CF"/>
    <w:rsid w:val="00E507DA"/>
    <w:rsid w:val="00E50DF5"/>
    <w:rsid w:val="00E536E8"/>
    <w:rsid w:val="00E5545E"/>
    <w:rsid w:val="00E55C2F"/>
    <w:rsid w:val="00E60D6F"/>
    <w:rsid w:val="00E76BE5"/>
    <w:rsid w:val="00E801AC"/>
    <w:rsid w:val="00E82AD3"/>
    <w:rsid w:val="00E86997"/>
    <w:rsid w:val="00E96B6B"/>
    <w:rsid w:val="00EA4F12"/>
    <w:rsid w:val="00EA6437"/>
    <w:rsid w:val="00EA71B1"/>
    <w:rsid w:val="00EB24A5"/>
    <w:rsid w:val="00EB3050"/>
    <w:rsid w:val="00EB4392"/>
    <w:rsid w:val="00EB5602"/>
    <w:rsid w:val="00EB59B3"/>
    <w:rsid w:val="00EC45FC"/>
    <w:rsid w:val="00EC59C9"/>
    <w:rsid w:val="00EC7F1D"/>
    <w:rsid w:val="00ED07B1"/>
    <w:rsid w:val="00ED253A"/>
    <w:rsid w:val="00ED4F06"/>
    <w:rsid w:val="00ED6CCB"/>
    <w:rsid w:val="00EE18E4"/>
    <w:rsid w:val="00EE2CBC"/>
    <w:rsid w:val="00EE2D0A"/>
    <w:rsid w:val="00EE3359"/>
    <w:rsid w:val="00EF4465"/>
    <w:rsid w:val="00EF72B3"/>
    <w:rsid w:val="00EF7CC0"/>
    <w:rsid w:val="00F00038"/>
    <w:rsid w:val="00F0154A"/>
    <w:rsid w:val="00F11920"/>
    <w:rsid w:val="00F12F6A"/>
    <w:rsid w:val="00F13FE6"/>
    <w:rsid w:val="00F1691E"/>
    <w:rsid w:val="00F1714D"/>
    <w:rsid w:val="00F22E33"/>
    <w:rsid w:val="00F240F0"/>
    <w:rsid w:val="00F266AD"/>
    <w:rsid w:val="00F26E8E"/>
    <w:rsid w:val="00F37092"/>
    <w:rsid w:val="00F44386"/>
    <w:rsid w:val="00F44E5C"/>
    <w:rsid w:val="00F47B99"/>
    <w:rsid w:val="00F614A2"/>
    <w:rsid w:val="00F617CE"/>
    <w:rsid w:val="00F665C4"/>
    <w:rsid w:val="00F70AEA"/>
    <w:rsid w:val="00F70B84"/>
    <w:rsid w:val="00F74689"/>
    <w:rsid w:val="00F771B4"/>
    <w:rsid w:val="00F77F65"/>
    <w:rsid w:val="00F8108D"/>
    <w:rsid w:val="00F8553C"/>
    <w:rsid w:val="00F93B76"/>
    <w:rsid w:val="00F958F3"/>
    <w:rsid w:val="00F95CA5"/>
    <w:rsid w:val="00FA3B7F"/>
    <w:rsid w:val="00FA44E3"/>
    <w:rsid w:val="00FA61E8"/>
    <w:rsid w:val="00FB444D"/>
    <w:rsid w:val="00FC0EF8"/>
    <w:rsid w:val="00FC120E"/>
    <w:rsid w:val="00FC1E19"/>
    <w:rsid w:val="00FC5882"/>
    <w:rsid w:val="00FC7F2D"/>
    <w:rsid w:val="00FD04A3"/>
    <w:rsid w:val="00FD1465"/>
    <w:rsid w:val="00FD1C5D"/>
    <w:rsid w:val="00FD3A81"/>
    <w:rsid w:val="00FD3B35"/>
    <w:rsid w:val="00FD60D1"/>
    <w:rsid w:val="00FD7D65"/>
    <w:rsid w:val="00FE22F3"/>
    <w:rsid w:val="00FE7B18"/>
    <w:rsid w:val="00FF44B2"/>
    <w:rsid w:val="00FF4F2E"/>
    <w:rsid w:val="00FF5E7C"/>
    <w:rsid w:val="00FF63D2"/>
    <w:rsid w:val="00FF6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FA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26AFA"/>
    <w:pPr>
      <w:keepNext/>
      <w:jc w:val="center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26AF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26A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26A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link w:val="a4"/>
    <w:uiPriority w:val="99"/>
    <w:qFormat/>
    <w:rsid w:val="00D26AFA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D26AFA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locked/>
    <w:rsid w:val="005961F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21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12A"/>
    <w:rPr>
      <w:rFonts w:ascii="Segoe UI" w:eastAsia="Times New Roman" w:hAnsi="Segoe UI" w:cs="Segoe UI"/>
      <w:sz w:val="18"/>
      <w:szCs w:val="18"/>
    </w:rPr>
  </w:style>
  <w:style w:type="paragraph" w:styleId="a8">
    <w:name w:val="footer"/>
    <w:basedOn w:val="a"/>
    <w:link w:val="a9"/>
    <w:rsid w:val="004532A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4532A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rsid w:val="004532A6"/>
  </w:style>
  <w:style w:type="character" w:styleId="ab">
    <w:name w:val="Hyperlink"/>
    <w:basedOn w:val="a0"/>
    <w:uiPriority w:val="99"/>
    <w:unhideWhenUsed/>
    <w:rsid w:val="0085485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B20DD1"/>
    <w:pPr>
      <w:ind w:left="720" w:firstLine="720"/>
      <w:contextualSpacing/>
      <w:jc w:val="both"/>
    </w:pPr>
    <w:rPr>
      <w:rFonts w:ascii="Tms Rmn" w:hAnsi="Tms Rm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6447F-8E89-4655-859C-374AFEFC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</dc:creator>
  <cp:lastModifiedBy>Пользователь</cp:lastModifiedBy>
  <cp:revision>19</cp:revision>
  <cp:lastPrinted>2025-12-03T02:18:00Z</cp:lastPrinted>
  <dcterms:created xsi:type="dcterms:W3CDTF">2022-12-19T08:36:00Z</dcterms:created>
  <dcterms:modified xsi:type="dcterms:W3CDTF">2026-03-27T06:26:00Z</dcterms:modified>
</cp:coreProperties>
</file>