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A7" w:rsidRDefault="00A053A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053A7" w:rsidRDefault="00A053A7">
      <w:pPr>
        <w:pStyle w:val="ConsPlusTitle"/>
        <w:jc w:val="center"/>
      </w:pPr>
    </w:p>
    <w:p w:rsidR="00A053A7" w:rsidRDefault="00A053A7">
      <w:pPr>
        <w:pStyle w:val="ConsPlusTitle"/>
        <w:jc w:val="center"/>
      </w:pPr>
      <w:r>
        <w:t>ПОСТАНОВЛЕНИЕ</w:t>
      </w:r>
    </w:p>
    <w:p w:rsidR="00A053A7" w:rsidRDefault="00A053A7">
      <w:pPr>
        <w:pStyle w:val="ConsPlusTitle"/>
        <w:jc w:val="center"/>
      </w:pPr>
      <w:r>
        <w:t>от 25 июня 2021 г. N 990</w:t>
      </w:r>
    </w:p>
    <w:p w:rsidR="00A053A7" w:rsidRDefault="00A053A7">
      <w:pPr>
        <w:pStyle w:val="ConsPlusTitle"/>
        <w:jc w:val="center"/>
      </w:pPr>
    </w:p>
    <w:p w:rsidR="00A053A7" w:rsidRDefault="00A053A7">
      <w:pPr>
        <w:pStyle w:val="ConsPlusTitle"/>
        <w:jc w:val="center"/>
      </w:pPr>
      <w:r>
        <w:t>ОБ УТВЕРЖДЕНИИ ПРАВИЛ</w:t>
      </w:r>
    </w:p>
    <w:p w:rsidR="00A053A7" w:rsidRDefault="00A053A7">
      <w:pPr>
        <w:pStyle w:val="ConsPlusTitle"/>
        <w:jc w:val="center"/>
      </w:pPr>
      <w:r>
        <w:t xml:space="preserve">РАЗРАБОТКИ, УТВЕРЖДЕНИЯ И АКТУАЛИЗАЦИИ </w:t>
      </w:r>
      <w:proofErr w:type="gramStart"/>
      <w:r>
        <w:t>КОНТРОЛЬНЫМИ</w:t>
      </w:r>
      <w:proofErr w:type="gramEnd"/>
    </w:p>
    <w:p w:rsidR="00A053A7" w:rsidRDefault="00A053A7">
      <w:pPr>
        <w:pStyle w:val="ConsPlusTitle"/>
        <w:jc w:val="center"/>
      </w:pPr>
      <w:r>
        <w:t>(НАДЗОРНЫМИ) ОРГАНАМИ ПРОГРАММЫ ПРОФИЛАКТИКИ РИСКОВ</w:t>
      </w:r>
    </w:p>
    <w:p w:rsidR="00A053A7" w:rsidRDefault="00A053A7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A053A7" w:rsidRDefault="00A05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05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53A7" w:rsidRDefault="00A053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53A7" w:rsidRDefault="00A053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</w:tr>
    </w:tbl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44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ценностям.</w:t>
      </w:r>
    </w:p>
    <w:p w:rsidR="00A053A7" w:rsidRDefault="00A053A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A053A7" w:rsidRDefault="00A053A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right"/>
      </w:pPr>
      <w:r>
        <w:t>Председатель Правительства</w:t>
      </w:r>
    </w:p>
    <w:p w:rsidR="00A053A7" w:rsidRDefault="00A053A7">
      <w:pPr>
        <w:pStyle w:val="ConsPlusNormal"/>
        <w:jc w:val="right"/>
      </w:pPr>
      <w:r>
        <w:t>Российской Федерации</w:t>
      </w:r>
    </w:p>
    <w:p w:rsidR="00A053A7" w:rsidRDefault="00A053A7">
      <w:pPr>
        <w:pStyle w:val="ConsPlusNormal"/>
        <w:jc w:val="right"/>
      </w:pPr>
      <w:r>
        <w:t>М.МИШУСТИН</w:t>
      </w: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right"/>
        <w:outlineLvl w:val="0"/>
      </w:pPr>
      <w:r>
        <w:t>Утверждены</w:t>
      </w:r>
    </w:p>
    <w:p w:rsidR="00A053A7" w:rsidRDefault="00A053A7">
      <w:pPr>
        <w:pStyle w:val="ConsPlusNormal"/>
        <w:jc w:val="right"/>
      </w:pPr>
      <w:r>
        <w:t>постановлением Правительства</w:t>
      </w:r>
    </w:p>
    <w:p w:rsidR="00A053A7" w:rsidRDefault="00A053A7">
      <w:pPr>
        <w:pStyle w:val="ConsPlusNormal"/>
        <w:jc w:val="right"/>
      </w:pPr>
      <w:r>
        <w:t>Российской Федерации</w:t>
      </w:r>
    </w:p>
    <w:p w:rsidR="00A053A7" w:rsidRDefault="00A053A7">
      <w:pPr>
        <w:pStyle w:val="ConsPlusNormal"/>
        <w:jc w:val="right"/>
      </w:pPr>
      <w:r>
        <w:t>от 25 июня 2021 г. N 990</w:t>
      </w: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Title"/>
        <w:jc w:val="center"/>
      </w:pPr>
      <w:bookmarkStart w:id="0" w:name="P33"/>
      <w:bookmarkEnd w:id="0"/>
      <w:r>
        <w:t>ПРАВИЛА</w:t>
      </w:r>
    </w:p>
    <w:p w:rsidR="00A053A7" w:rsidRDefault="00A053A7">
      <w:pPr>
        <w:pStyle w:val="ConsPlusTitle"/>
        <w:jc w:val="center"/>
      </w:pPr>
      <w:r>
        <w:t xml:space="preserve">РАЗРАБОТКИ, УТВЕРЖДЕНИЯ И АКТУАЛИЗАЦИИ </w:t>
      </w:r>
      <w:proofErr w:type="gramStart"/>
      <w:r>
        <w:t>КОНТРОЛЬНЫМИ</w:t>
      </w:r>
      <w:proofErr w:type="gramEnd"/>
    </w:p>
    <w:p w:rsidR="00A053A7" w:rsidRDefault="00A053A7">
      <w:pPr>
        <w:pStyle w:val="ConsPlusTitle"/>
        <w:jc w:val="center"/>
      </w:pPr>
      <w:r>
        <w:t>(НАДЗОРНЫМИ) ОРГАНАМИ ПРОГРАММЫ ПРОФИЛАКТИКИ РИСКОВ</w:t>
      </w:r>
    </w:p>
    <w:p w:rsidR="00A053A7" w:rsidRDefault="00A053A7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A053A7" w:rsidRDefault="00A05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05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53A7" w:rsidRDefault="00A053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53A7" w:rsidRDefault="00A053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A7" w:rsidRDefault="00A053A7">
            <w:pPr>
              <w:pStyle w:val="ConsPlusNormal"/>
            </w:pPr>
          </w:p>
        </w:tc>
      </w:tr>
    </w:tbl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ind w:firstLine="540"/>
        <w:jc w:val="both"/>
      </w:pPr>
      <w:r>
        <w:lastRenderedPageBreak/>
        <w:t>1. Настоящие Правила устанавливают порядок разработки, утверждения и актуализации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A053A7" w:rsidRDefault="00A053A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3. Программа профилактики состоит из следующих разделов: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б) цели и задачи реализации программы профилактики;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в) перечень профилактических мероприятий, сроки (периодичность) их проведения;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г) показатели результативности и эффективности программы профилактики.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anchor="P49">
        <w:r>
          <w:rPr>
            <w:color w:val="0000FF"/>
          </w:rPr>
          <w:t>пунктами 5</w:t>
        </w:r>
      </w:hyperlink>
      <w:r>
        <w:t xml:space="preserve"> - </w:t>
      </w:r>
      <w:hyperlink w:anchor="P55">
        <w:r>
          <w:rPr>
            <w:color w:val="0000FF"/>
          </w:rPr>
          <w:t>9</w:t>
        </w:r>
      </w:hyperlink>
      <w: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A053A7" w:rsidRDefault="00A053A7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</w:t>
      </w:r>
      <w:proofErr w:type="spellStart"/>
      <w:r>
        <w:t>видео-конференц-связи</w:t>
      </w:r>
      <w:proofErr w:type="spellEnd"/>
      <w:r>
        <w:t>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</w:t>
      </w:r>
      <w:proofErr w:type="gramEnd"/>
      <w:r>
        <w:t xml:space="preserve"> (при наличии) гражданина или наименование организации, адрес организации (ее филиалов, представительств, обособленных структурных подразделений).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Изменения в данную часть программы профилактики в случае необходимости вносятся ежемесячно.</w:t>
      </w:r>
    </w:p>
    <w:p w:rsidR="00A053A7" w:rsidRDefault="00A053A7">
      <w:pPr>
        <w:pStyle w:val="ConsPlusNormal"/>
        <w:jc w:val="both"/>
      </w:pPr>
      <w:r>
        <w:t xml:space="preserve">(п. 7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lastRenderedPageBreak/>
        <w:t xml:space="preserve">8. В целях организации </w:t>
      </w:r>
      <w:proofErr w:type="spellStart"/>
      <w:r>
        <w:t>самообследования</w:t>
      </w:r>
      <w:proofErr w:type="spellEnd"/>
      <w:r>
        <w:t xml:space="preserve"> в программе профилактики указываются способы </w:t>
      </w:r>
      <w:proofErr w:type="spellStart"/>
      <w:r>
        <w:t>самообследования</w:t>
      </w:r>
      <w:proofErr w:type="spellEnd"/>
      <w:r>
        <w:t xml:space="preserve"> в автоматизированном режиме, применяемые в период действия программы профилактики.</w:t>
      </w:r>
    </w:p>
    <w:p w:rsidR="00A053A7" w:rsidRDefault="00A053A7">
      <w:pPr>
        <w:pStyle w:val="ConsPlusNormal"/>
        <w:spacing w:before="220"/>
        <w:ind w:firstLine="540"/>
        <w:jc w:val="both"/>
      </w:pPr>
      <w:bookmarkStart w:id="2" w:name="P55"/>
      <w:bookmarkEnd w:id="2"/>
      <w: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 xml:space="preserve">10 - 14. Утратили силу.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A053A7" w:rsidRDefault="00A053A7">
      <w:pPr>
        <w:pStyle w:val="ConsPlusNormal"/>
        <w:spacing w:before="220"/>
        <w:ind w:firstLine="540"/>
        <w:jc w:val="both"/>
      </w:pPr>
      <w: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jc w:val="both"/>
      </w:pPr>
    </w:p>
    <w:p w:rsidR="00A053A7" w:rsidRDefault="00A053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5C01" w:rsidRDefault="00795C01"/>
    <w:sectPr w:rsidR="00795C01" w:rsidSect="009B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3A7"/>
    <w:rsid w:val="00795C01"/>
    <w:rsid w:val="00A0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5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5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5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922&amp;dst=10002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5922&amp;dst=100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5922&amp;dst=100023" TargetMode="External"/><Relationship Id="rId11" Type="http://schemas.openxmlformats.org/officeDocument/2006/relationships/hyperlink" Target="https://login.consultant.ru/link/?req=doc&amp;base=LAW&amp;n=505922&amp;dst=100030" TargetMode="External"/><Relationship Id="rId5" Type="http://schemas.openxmlformats.org/officeDocument/2006/relationships/hyperlink" Target="https://login.consultant.ru/link/?req=doc&amp;base=LAW&amp;n=508984&amp;dst=100493" TargetMode="External"/><Relationship Id="rId10" Type="http://schemas.openxmlformats.org/officeDocument/2006/relationships/hyperlink" Target="https://login.consultant.ru/link/?req=doc&amp;base=LAW&amp;n=505922&amp;dst=100027" TargetMode="External"/><Relationship Id="rId4" Type="http://schemas.openxmlformats.org/officeDocument/2006/relationships/hyperlink" Target="https://login.consultant.ru/link/?req=doc&amp;base=LAW&amp;n=505922&amp;dst=100022" TargetMode="External"/><Relationship Id="rId9" Type="http://schemas.openxmlformats.org/officeDocument/2006/relationships/hyperlink" Target="https://login.consultant.ru/link/?req=doc&amp;base=LAW&amp;n=505922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2026-03-26T02:48:00Z</dcterms:created>
  <dcterms:modified xsi:type="dcterms:W3CDTF">2026-03-26T02:50:00Z</dcterms:modified>
</cp:coreProperties>
</file>