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903" w:rsidRDefault="00A95A08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rFonts w:ascii="Comic Sans MS" w:hAnsi="Comic Sans MS"/>
          <w:b/>
          <w:bCs/>
          <w:color w:val="00B050"/>
          <w:sz w:val="48"/>
          <w:szCs w:val="44"/>
        </w:rPr>
        <w:t xml:space="preserve">ФИНАНСОВЫЕ УСЛУГИ </w:t>
      </w:r>
    </w:p>
    <w:p w:rsidR="00BC39D4" w:rsidRPr="00BC39D4" w:rsidRDefault="00BC39D4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BC39D4">
        <w:rPr>
          <w:rFonts w:ascii="Comic Sans MS" w:hAnsi="Comic Sans MS"/>
          <w:b/>
          <w:bCs/>
          <w:color w:val="0000FF"/>
          <w:sz w:val="40"/>
          <w:szCs w:val="40"/>
        </w:rPr>
        <w:t>ЕСЛИ ВАМ ОШИБОЧНО ПЕРЕВЕЛИ</w:t>
      </w:r>
    </w:p>
    <w:p w:rsidR="00BC39D4" w:rsidRPr="00BC39D4" w:rsidRDefault="00BC39D4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BC39D4">
        <w:rPr>
          <w:rFonts w:ascii="Comic Sans MS" w:hAnsi="Comic Sans MS"/>
          <w:b/>
          <w:bCs/>
          <w:color w:val="0000FF"/>
          <w:sz w:val="40"/>
          <w:szCs w:val="40"/>
        </w:rPr>
        <w:t xml:space="preserve"> ДЕНЬГИ НА КАРТУ</w:t>
      </w:r>
      <w:r>
        <w:rPr>
          <w:rFonts w:ascii="Comic Sans MS" w:hAnsi="Comic Sans MS"/>
          <w:b/>
          <w:bCs/>
          <w:color w:val="0000FF"/>
          <w:sz w:val="40"/>
          <w:szCs w:val="40"/>
        </w:rPr>
        <w:t>.</w:t>
      </w:r>
    </w:p>
    <w:p w:rsidR="0013183E" w:rsidRDefault="00164E7C" w:rsidP="00AF072A">
      <w:pPr>
        <w:spacing w:after="0" w:line="240" w:lineRule="auto"/>
        <w:rPr>
          <w:rFonts w:ascii="Comic Sans MS" w:hAnsi="Comic Sans MS"/>
          <w:b/>
          <w:bCs/>
          <w:color w:val="00B050"/>
          <w:sz w:val="52"/>
          <w:szCs w:val="36"/>
        </w:rPr>
      </w:pPr>
      <w:r w:rsidRPr="00164E7C">
        <w:rPr>
          <w:rFonts w:ascii="Comic Sans MS" w:hAnsi="Comic Sans MS"/>
          <w:bCs/>
          <w:noProof/>
          <w:lang w:eastAsia="ru-RU"/>
        </w:rPr>
        <w:pict>
          <v:rect id="_x0000_s1037" style="position:absolute;margin-left:-.75pt;margin-top:11.35pt;width:273pt;height:246.5pt;z-index:251718656" strokecolor="#c00000" strokeweight="3pt">
            <v:textbox style="mso-next-textbox:#_x0000_s1037">
              <w:txbxContent>
                <w:p w:rsidR="00A80428" w:rsidRDefault="00BC39D4" w:rsidP="001C178F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color w:val="C0504D" w:themeColor="accent2"/>
                      <w:sz w:val="28"/>
                      <w:szCs w:val="26"/>
                    </w:rPr>
                  </w:pPr>
                  <w:r w:rsidRPr="00BC39D4">
                    <w:rPr>
                      <w:rFonts w:ascii="Comic Sans MS" w:hAnsi="Comic Sans MS"/>
                      <w:b/>
                      <w:color w:val="C0504D" w:themeColor="accent2"/>
                      <w:sz w:val="28"/>
                      <w:szCs w:val="26"/>
                    </w:rPr>
                    <w:t>Сразу после SMS о поступлении денег</w:t>
                  </w:r>
                  <w:r w:rsidR="002C3E72">
                    <w:rPr>
                      <w:rFonts w:ascii="Comic Sans MS" w:hAnsi="Comic Sans MS"/>
                      <w:b/>
                      <w:color w:val="C0504D" w:themeColor="accent2"/>
                      <w:sz w:val="28"/>
                      <w:szCs w:val="26"/>
                    </w:rPr>
                    <w:t xml:space="preserve"> на карту или счет телефона</w:t>
                  </w:r>
                  <w:r w:rsidRPr="00BC39D4">
                    <w:rPr>
                      <w:rFonts w:ascii="Comic Sans MS" w:hAnsi="Comic Sans MS"/>
                      <w:b/>
                      <w:color w:val="C0504D" w:themeColor="accent2"/>
                      <w:sz w:val="28"/>
                      <w:szCs w:val="26"/>
                    </w:rPr>
                    <w:t xml:space="preserve"> вам звонят и просят их вернуть.</w:t>
                  </w:r>
                </w:p>
                <w:p w:rsidR="00BC39D4" w:rsidRDefault="00BC39D4" w:rsidP="001C178F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6"/>
                    </w:rPr>
                  </w:pPr>
                  <w:r>
                    <w:rPr>
                      <w:rFonts w:ascii="Comic Sans MS" w:hAnsi="Comic Sans MS"/>
                      <w:sz w:val="28"/>
                      <w:szCs w:val="26"/>
                    </w:rPr>
                    <w:t xml:space="preserve">1. Попросите перезвонить Вам через несколько минут.  Не поддавайтесь на уговоры, не продолжайте разговор. </w:t>
                  </w:r>
                </w:p>
                <w:p w:rsidR="00BC39D4" w:rsidRDefault="00BC39D4" w:rsidP="001C178F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6"/>
                    </w:rPr>
                  </w:pPr>
                  <w:r>
                    <w:rPr>
                      <w:rFonts w:ascii="Comic Sans MS" w:hAnsi="Comic Sans MS"/>
                      <w:sz w:val="28"/>
                      <w:szCs w:val="26"/>
                    </w:rPr>
                    <w:t xml:space="preserve">2. </w:t>
                  </w:r>
                  <w:r w:rsidR="002C3E72" w:rsidRPr="002C3E72">
                    <w:rPr>
                      <w:rFonts w:ascii="Comic Sans MS" w:hAnsi="Comic Sans MS"/>
                      <w:sz w:val="28"/>
                      <w:szCs w:val="26"/>
                    </w:rPr>
                    <w:t>Далее зайдите в приложение своего банка и проверьте наличие перевода</w:t>
                  </w:r>
                  <w:r w:rsidR="002C3E72">
                    <w:rPr>
                      <w:rFonts w:ascii="Comic Sans MS" w:hAnsi="Comic Sans MS"/>
                      <w:sz w:val="28"/>
                      <w:szCs w:val="26"/>
                    </w:rPr>
                    <w:t xml:space="preserve"> или баланс телефона</w:t>
                  </w:r>
                  <w:r>
                    <w:rPr>
                      <w:rFonts w:ascii="Comic Sans MS" w:hAnsi="Comic Sans MS"/>
                      <w:sz w:val="28"/>
                      <w:szCs w:val="26"/>
                    </w:rPr>
                    <w:t>.</w:t>
                  </w:r>
                </w:p>
                <w:p w:rsidR="00BC39D4" w:rsidRPr="008C1917" w:rsidRDefault="00BC39D4" w:rsidP="001C178F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color w:val="C00000"/>
                      <w:sz w:val="28"/>
                      <w:szCs w:val="26"/>
                    </w:rPr>
                  </w:pPr>
                  <w:r>
                    <w:rPr>
                      <w:rFonts w:ascii="Comic Sans MS" w:hAnsi="Comic Sans MS"/>
                      <w:sz w:val="28"/>
                      <w:szCs w:val="26"/>
                    </w:rPr>
                    <w:t>3. Если деньги не поступили</w:t>
                  </w:r>
                  <w:r w:rsidR="002C3E72">
                    <w:rPr>
                      <w:rFonts w:ascii="Comic Sans MS" w:hAnsi="Comic Sans MS"/>
                      <w:sz w:val="28"/>
                      <w:szCs w:val="26"/>
                    </w:rPr>
                    <w:t xml:space="preserve">, то Вам звонят </w:t>
                  </w:r>
                  <w:r w:rsidR="002C3E72" w:rsidRPr="008C1917">
                    <w:rPr>
                      <w:rFonts w:ascii="Comic Sans MS" w:hAnsi="Comic Sans MS"/>
                      <w:b/>
                      <w:color w:val="C00000"/>
                      <w:sz w:val="28"/>
                      <w:szCs w:val="26"/>
                    </w:rPr>
                    <w:t xml:space="preserve">мошенники.  </w:t>
                  </w:r>
                </w:p>
                <w:p w:rsidR="00A80428" w:rsidRPr="00DB1B6A" w:rsidRDefault="00A80428" w:rsidP="00224C46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color w:val="C00000"/>
                      <w:sz w:val="28"/>
                      <w:szCs w:val="26"/>
                    </w:rPr>
                  </w:pPr>
                </w:p>
                <w:p w:rsidR="00A80428" w:rsidRPr="00DB1B6A" w:rsidRDefault="00A80428" w:rsidP="00224C46">
                  <w:pPr>
                    <w:spacing w:after="0" w:line="240" w:lineRule="auto"/>
                    <w:rPr>
                      <w:rFonts w:ascii="Comic Sans MS" w:hAnsi="Comic Sans MS"/>
                      <w:color w:val="C000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4E0A30">
        <w:rPr>
          <w:noProof/>
          <w:lang w:eastAsia="ru-RU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420370</wp:posOffset>
            </wp:positionV>
            <wp:extent cx="3228975" cy="2543175"/>
            <wp:effectExtent l="0" t="0" r="0" b="0"/>
            <wp:wrapTight wrapText="bothSides">
              <wp:wrapPolygon edited="0">
                <wp:start x="0" y="0"/>
                <wp:lineTo x="0" y="21519"/>
                <wp:lineTo x="21536" y="21519"/>
                <wp:lineTo x="2153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1BE" w:rsidRDefault="007361BE" w:rsidP="00AF072A">
      <w:pPr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2F35A8" w:rsidRPr="002F35A8" w:rsidRDefault="00AF072A" w:rsidP="00AF072A">
      <w:pPr>
        <w:tabs>
          <w:tab w:val="left" w:pos="7485"/>
        </w:tabs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color w:val="0000FF"/>
          <w:sz w:val="52"/>
          <w:szCs w:val="36"/>
        </w:rPr>
        <w:tab/>
      </w:r>
    </w:p>
    <w:p w:rsidR="002F35A8" w:rsidRPr="000315CC" w:rsidRDefault="00AF072A" w:rsidP="00AF072A">
      <w:pPr>
        <w:tabs>
          <w:tab w:val="left" w:pos="7410"/>
        </w:tabs>
        <w:spacing w:after="0" w:line="240" w:lineRule="auto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</w:r>
    </w:p>
    <w:p w:rsidR="006272A5" w:rsidRPr="00214125" w:rsidRDefault="006272A5" w:rsidP="006272A5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32"/>
          <w:szCs w:val="32"/>
        </w:rPr>
      </w:pPr>
    </w:p>
    <w:p w:rsidR="00113BB7" w:rsidRPr="00214125" w:rsidRDefault="00113BB7" w:rsidP="000315CC">
      <w:pPr>
        <w:pStyle w:val="a4"/>
        <w:spacing w:before="0" w:beforeAutospacing="0" w:after="0" w:afterAutospacing="0"/>
        <w:jc w:val="both"/>
        <w:rPr>
          <w:rStyle w:val="a5"/>
          <w:rFonts w:ascii="Comic Sans MS" w:hAnsi="Comic Sans MS"/>
          <w:b w:val="0"/>
          <w:sz w:val="32"/>
          <w:szCs w:val="32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AF072A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  <w:br w:type="textWrapping" w:clear="all"/>
      </w:r>
    </w:p>
    <w:p w:rsidR="008C1917" w:rsidRDefault="00867CBD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4402455</wp:posOffset>
            </wp:positionH>
            <wp:positionV relativeFrom="paragraph">
              <wp:posOffset>374015</wp:posOffset>
            </wp:positionV>
            <wp:extent cx="2419350" cy="3028950"/>
            <wp:effectExtent l="0" t="0" r="0" b="0"/>
            <wp:wrapTight wrapText="bothSides">
              <wp:wrapPolygon edited="0">
                <wp:start x="0" y="0"/>
                <wp:lineTo x="0" y="21464"/>
                <wp:lineTo x="21430" y="21464"/>
                <wp:lineTo x="2143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4E7C" w:rsidRPr="00164E7C">
        <w:rPr>
          <w:noProof/>
        </w:rPr>
        <w:pict>
          <v:rect id="_x0000_s1036" style="position:absolute;left:0;text-align:left;margin-left:3pt;margin-top:9.1pt;width:333pt;height:4in;z-index:251717632;mso-position-horizontal-relative:text;mso-position-vertical-relative:text" strokecolor="#00b050" strokeweight="4.5pt">
            <v:textbox style="mso-next-textbox:#_x0000_s1036">
              <w:txbxContent>
                <w:p w:rsidR="00A80428" w:rsidRPr="00691005" w:rsidRDefault="008C1917" w:rsidP="004E0A30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6"/>
                      <w:szCs w:val="26"/>
                    </w:rPr>
                    <w:t>4</w:t>
                  </w:r>
                  <w:r w:rsidRPr="00691005">
                    <w:rPr>
                      <w:rFonts w:ascii="Comic Sans MS" w:hAnsi="Comic Sans MS"/>
                      <w:sz w:val="28"/>
                      <w:szCs w:val="28"/>
                    </w:rPr>
                    <w:t xml:space="preserve">. </w:t>
                  </w:r>
                  <w:r w:rsidRPr="00691005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>Если деньги поступили</w:t>
                  </w:r>
                  <w:r w:rsidRPr="00691005">
                    <w:rPr>
                      <w:rFonts w:ascii="Comic Sans MS" w:hAnsi="Comic Sans MS"/>
                      <w:sz w:val="28"/>
                      <w:szCs w:val="28"/>
                    </w:rPr>
                    <w:t xml:space="preserve"> – обратите внимание  на детали перевода – дату, сумму, имя отправителя и комментарий (если есть).</w:t>
                  </w:r>
                </w:p>
                <w:p w:rsidR="008C1917" w:rsidRPr="00691005" w:rsidRDefault="008C1917" w:rsidP="008C191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691005">
                    <w:rPr>
                      <w:rFonts w:ascii="Comic Sans MS" w:hAnsi="Comic Sans MS"/>
                      <w:sz w:val="28"/>
                      <w:szCs w:val="28"/>
                    </w:rPr>
                    <w:t>5.</w:t>
                  </w:r>
                  <w:r w:rsidRPr="00691005">
                    <w:rPr>
                      <w:sz w:val="28"/>
                      <w:szCs w:val="28"/>
                    </w:rPr>
                    <w:t xml:space="preserve"> </w:t>
                  </w:r>
                  <w:r w:rsidRPr="00691005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Позвоните в службу поддержки своего банка</w:t>
                  </w:r>
                  <w:r w:rsidRPr="00691005">
                    <w:rPr>
                      <w:rFonts w:ascii="Comic Sans MS" w:hAnsi="Comic Sans MS"/>
                      <w:sz w:val="28"/>
                      <w:szCs w:val="28"/>
                    </w:rPr>
                    <w:t xml:space="preserve"> и уточните процесс возврата ошибочного перевода.</w:t>
                  </w:r>
                </w:p>
                <w:p w:rsidR="008C1917" w:rsidRPr="00691005" w:rsidRDefault="008C1917" w:rsidP="004E0A30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691005">
                    <w:rPr>
                      <w:rFonts w:ascii="Comic Sans MS" w:hAnsi="Comic Sans MS"/>
                      <w:sz w:val="28"/>
                      <w:szCs w:val="28"/>
                    </w:rPr>
                    <w:t>6. Если отправитель перезвонил, предложите ему действовать по инструкции от банка.</w:t>
                  </w:r>
                </w:p>
                <w:p w:rsidR="008C1917" w:rsidRPr="00691005" w:rsidRDefault="008C1917" w:rsidP="008C191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691005">
                    <w:rPr>
                      <w:rFonts w:ascii="Comic Sans MS" w:hAnsi="Comic Sans MS"/>
                      <w:sz w:val="28"/>
                      <w:szCs w:val="28"/>
                    </w:rPr>
                    <w:t>7. Сообщите, что вы не будете тратить чужие деньги, но вернете их только через банк.</w:t>
                  </w:r>
                </w:p>
                <w:p w:rsidR="00691005" w:rsidRPr="00691005" w:rsidRDefault="00691005" w:rsidP="008C191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  <w:r w:rsidRPr="00691005">
                    <w:rPr>
                      <w:rFonts w:ascii="Comic Sans MS" w:hAnsi="Comic Sans MS"/>
                      <w:sz w:val="28"/>
                      <w:szCs w:val="28"/>
                    </w:rPr>
                    <w:t xml:space="preserve">8. Ни в коем случае не сообщайте личную информацию - данные Вашей карты, паролей, кодов для подтверждения и др. </w:t>
                  </w:r>
                  <w:r w:rsidRPr="00691005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>Для возврата у банка есть все необходимые данные.</w:t>
                  </w:r>
                </w:p>
                <w:p w:rsidR="008C1917" w:rsidRPr="000C5F90" w:rsidRDefault="008C1917" w:rsidP="008C191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:rsidR="008C1917" w:rsidRDefault="008C1917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8C1917" w:rsidRDefault="008C1917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8C1917" w:rsidRDefault="008C1917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8C1917" w:rsidRDefault="008C1917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691005" w:rsidRDefault="00691005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691005" w:rsidRDefault="00691005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691005" w:rsidRDefault="00691005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691005" w:rsidRDefault="00164E7C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  <w:r w:rsidRPr="00164E7C">
        <w:rPr>
          <w:noProof/>
          <w:sz w:val="32"/>
          <w:szCs w:val="32"/>
          <w:lang w:eastAsia="ru-RU"/>
        </w:rPr>
        <w:pict>
          <v:rect id="_x0000_s1039" style="position:absolute;left:0;text-align:left;margin-left:-3.6pt;margin-top:17.85pt;width:551.85pt;height:148.5pt;z-index:251719680" strokecolor="#0070c0" strokeweight="4.5pt">
            <v:textbox style="mso-next-textbox:#_x0000_s1039">
              <w:txbxContent>
                <w:p w:rsidR="00691005" w:rsidRPr="00691005" w:rsidRDefault="00691005" w:rsidP="00691005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omic Sans MS" w:eastAsia="Times New Roman" w:hAnsi="Comic Sans MS" w:cs="Calibri"/>
                      <w:b/>
                      <w:color w:val="C00000"/>
                      <w:sz w:val="28"/>
                      <w:szCs w:val="28"/>
                      <w:lang w:eastAsia="ru-RU"/>
                    </w:rPr>
                  </w:pPr>
                  <w:r w:rsidRPr="00691005">
                    <w:rPr>
                      <w:rFonts w:ascii="Comic Sans MS" w:eastAsia="Times New Roman" w:hAnsi="Comic Sans MS" w:cs="Calibri"/>
                      <w:b/>
                      <w:color w:val="C00000"/>
                      <w:sz w:val="28"/>
                      <w:szCs w:val="28"/>
                      <w:lang w:eastAsia="ru-RU"/>
                    </w:rPr>
                    <w:t>Можно ли потратить деньги, полученные от неизвестного отправителя?</w:t>
                  </w:r>
                </w:p>
                <w:p w:rsidR="00A80428" w:rsidRDefault="00691005" w:rsidP="00691005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</w:pPr>
                  <w:r w:rsidRPr="00691005"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  <w:t>Если вы не знаете, кто и зачем перевёл вам деньги, тратить их нельзя</w:t>
                  </w:r>
                  <w:r w:rsidR="006A241E"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  <w:t xml:space="preserve"> по следующим причинам:</w:t>
                  </w:r>
                </w:p>
                <w:p w:rsidR="00AD3D5E" w:rsidRDefault="00AD3D5E" w:rsidP="00691005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  <w:t xml:space="preserve">1. </w:t>
                  </w:r>
                  <w:r w:rsidR="006A241E"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  <w:t>Незаконное присвоение имуществ – неосновательное обогащение (ст.</w:t>
                  </w:r>
                  <w:r w:rsidR="00F05CE9"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  <w:t>1102 Гражданского кодекса РФ)</w:t>
                  </w:r>
                  <w:r w:rsidR="006A241E"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:rsidR="00F05CE9" w:rsidRPr="00691005" w:rsidRDefault="00F05CE9" w:rsidP="00691005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  <w:t>2. Соучастие в преступлении. Вы можете стать участником мошеннической схемы.</w:t>
                  </w:r>
                </w:p>
              </w:txbxContent>
            </v:textbox>
          </v:rect>
        </w:pict>
      </w:r>
    </w:p>
    <w:p w:rsidR="00691005" w:rsidRDefault="00691005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691005" w:rsidRDefault="00691005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691005" w:rsidRDefault="00691005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DC2DB8" w:rsidRDefault="00AD3D5E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color w:val="00B050"/>
          <w:sz w:val="52"/>
          <w:szCs w:val="36"/>
        </w:rPr>
        <w:lastRenderedPageBreak/>
        <w:t>ФИНАНСОВЫЕ</w:t>
      </w:r>
      <w:r w:rsidR="00EE7912" w:rsidRPr="00EE7912">
        <w:rPr>
          <w:rFonts w:ascii="Comic Sans MS" w:hAnsi="Comic Sans MS"/>
          <w:b/>
          <w:bCs/>
          <w:color w:val="00B050"/>
          <w:sz w:val="52"/>
          <w:szCs w:val="36"/>
        </w:rPr>
        <w:t xml:space="preserve"> УСЛУГИ</w:t>
      </w:r>
      <w:r w:rsidR="00DC2DB8" w:rsidRPr="00F37FBD">
        <w:rPr>
          <w:rFonts w:ascii="Comic Sans MS" w:hAnsi="Comic Sans MS"/>
          <w:b/>
          <w:bCs/>
          <w:color w:val="00B050"/>
          <w:sz w:val="52"/>
          <w:szCs w:val="36"/>
        </w:rPr>
        <w:t>.</w:t>
      </w:r>
    </w:p>
    <w:p w:rsidR="00867CBD" w:rsidRPr="00867CBD" w:rsidRDefault="00867CBD" w:rsidP="00867CBD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867CBD">
        <w:rPr>
          <w:rFonts w:ascii="Comic Sans MS" w:hAnsi="Comic Sans MS"/>
          <w:b/>
          <w:bCs/>
          <w:color w:val="0000FF"/>
          <w:sz w:val="40"/>
          <w:szCs w:val="40"/>
        </w:rPr>
        <w:t>ЕСЛИ В</w:t>
      </w:r>
      <w:r>
        <w:rPr>
          <w:rFonts w:ascii="Comic Sans MS" w:hAnsi="Comic Sans MS"/>
          <w:b/>
          <w:bCs/>
          <w:color w:val="0000FF"/>
          <w:sz w:val="40"/>
          <w:szCs w:val="40"/>
        </w:rPr>
        <w:t>Ы</w:t>
      </w:r>
      <w:r w:rsidRPr="00867CBD">
        <w:rPr>
          <w:rFonts w:ascii="Comic Sans MS" w:hAnsi="Comic Sans MS"/>
          <w:b/>
          <w:bCs/>
          <w:color w:val="0000FF"/>
          <w:sz w:val="40"/>
          <w:szCs w:val="40"/>
        </w:rPr>
        <w:t xml:space="preserve"> ОШИБОЧНО ПЕРЕВЕЛИ</w:t>
      </w:r>
    </w:p>
    <w:p w:rsidR="00867CBD" w:rsidRPr="00867CBD" w:rsidRDefault="00867CBD" w:rsidP="00867CBD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867CBD">
        <w:rPr>
          <w:rFonts w:ascii="Comic Sans MS" w:hAnsi="Comic Sans MS"/>
          <w:b/>
          <w:bCs/>
          <w:color w:val="0000FF"/>
          <w:sz w:val="40"/>
          <w:szCs w:val="40"/>
        </w:rPr>
        <w:t xml:space="preserve"> ДЕНЬГИ НА </w:t>
      </w:r>
      <w:r>
        <w:rPr>
          <w:rFonts w:ascii="Comic Sans MS" w:hAnsi="Comic Sans MS"/>
          <w:b/>
          <w:bCs/>
          <w:color w:val="0000FF"/>
          <w:sz w:val="40"/>
          <w:szCs w:val="40"/>
        </w:rPr>
        <w:t xml:space="preserve">ЧУЖУЮ </w:t>
      </w:r>
      <w:r w:rsidRPr="00867CBD">
        <w:rPr>
          <w:rFonts w:ascii="Comic Sans MS" w:hAnsi="Comic Sans MS"/>
          <w:b/>
          <w:bCs/>
          <w:color w:val="0000FF"/>
          <w:sz w:val="40"/>
          <w:szCs w:val="40"/>
        </w:rPr>
        <w:t>КАРТУ</w:t>
      </w:r>
      <w:r>
        <w:rPr>
          <w:rFonts w:ascii="Comic Sans MS" w:hAnsi="Comic Sans MS"/>
          <w:b/>
          <w:bCs/>
          <w:color w:val="0000FF"/>
          <w:sz w:val="40"/>
          <w:szCs w:val="40"/>
        </w:rPr>
        <w:t>, ТЕЛЕФОН.</w:t>
      </w:r>
    </w:p>
    <w:p w:rsidR="001E09B3" w:rsidRDefault="00164E7C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00FF"/>
          <w:sz w:val="52"/>
          <w:szCs w:val="36"/>
          <w:lang w:eastAsia="ru-RU"/>
        </w:rPr>
        <w:pict>
          <v:rect id="_x0000_s1079" style="position:absolute;left:0;text-align:left;margin-left:12.05pt;margin-top:22.85pt;width:524.35pt;height:66.75pt;z-index:251786240" strokecolor="#00b050" strokeweight="4.5pt">
            <v:textbox style="mso-next-textbox:#_x0000_s1079">
              <w:txbxContent>
                <w:p w:rsidR="003A2B51" w:rsidRPr="00290BE6" w:rsidRDefault="00EA3E9A" w:rsidP="003A2B51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2"/>
                    </w:rPr>
                  </w:pPr>
                  <w:r w:rsidRPr="00290BE6">
                    <w:rPr>
                      <w:rFonts w:ascii="Comic Sans MS" w:hAnsi="Comic Sans MS"/>
                      <w:sz w:val="28"/>
                      <w:szCs w:val="32"/>
                    </w:rPr>
                    <w:t>Если вы перевели деньги на несуществующий счет или банковскую карту, то средства вернутся обратно автоматически. Срок возврата ошибочного перевода зависит от правил финансовой организации.</w:t>
                  </w:r>
                </w:p>
              </w:txbxContent>
            </v:textbox>
          </v:rect>
        </w:pict>
      </w:r>
    </w:p>
    <w:p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B76D7" w:rsidRDefault="00573DBD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3735705</wp:posOffset>
            </wp:positionH>
            <wp:positionV relativeFrom="paragraph">
              <wp:posOffset>331470</wp:posOffset>
            </wp:positionV>
            <wp:extent cx="2845124" cy="2466975"/>
            <wp:effectExtent l="0" t="0" r="0" b="0"/>
            <wp:wrapTight wrapText="bothSides">
              <wp:wrapPolygon edited="0">
                <wp:start x="0" y="0"/>
                <wp:lineTo x="0" y="21350"/>
                <wp:lineTo x="21407" y="21350"/>
                <wp:lineTo x="2140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124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76D7" w:rsidRDefault="00164E7C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 w:rsidRPr="00164E7C">
        <w:rPr>
          <w:noProof/>
          <w:color w:val="FF0000"/>
          <w:lang w:eastAsia="ru-RU"/>
        </w:rPr>
        <w:pict>
          <v:rect id="_x0000_s1073" style="position:absolute;left:0;text-align:left;margin-left:17.6pt;margin-top:.4pt;width:260.8pt;height:177pt;z-index:251768832" strokecolor="blue" strokeweight="4.5pt">
            <v:textbox style="mso-next-textbox:#_x0000_s1073">
              <w:txbxContent>
                <w:p w:rsidR="00A80428" w:rsidRDefault="00A06E40" w:rsidP="00C03DDC">
                  <w:pPr>
                    <w:spacing w:line="240" w:lineRule="auto"/>
                    <w:jc w:val="both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  <w:r w:rsidRPr="00A06E40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>Деньги переводились для пополнения баланса телефона</w:t>
                  </w:r>
                  <w:r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>:</w:t>
                  </w:r>
                </w:p>
                <w:p w:rsidR="00A06E40" w:rsidRDefault="00A06E40" w:rsidP="00363052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1.</w:t>
                  </w:r>
                  <w:r w:rsidR="00C03DDC" w:rsidRPr="00C03DDC">
                    <w:t xml:space="preserve"> </w:t>
                  </w:r>
                  <w:r w:rsidR="00C03DDC">
                    <w:rPr>
                      <w:rFonts w:ascii="Comic Sans MS" w:hAnsi="Comic Sans MS"/>
                      <w:sz w:val="28"/>
                      <w:szCs w:val="28"/>
                    </w:rPr>
                    <w:t>П</w:t>
                  </w:r>
                  <w:r w:rsidR="00C03DDC" w:rsidRPr="00C03DDC">
                    <w:rPr>
                      <w:rFonts w:ascii="Comic Sans MS" w:hAnsi="Comic Sans MS"/>
                      <w:sz w:val="28"/>
                      <w:szCs w:val="28"/>
                    </w:rPr>
                    <w:t xml:space="preserve">озвоните </w:t>
                  </w:r>
                  <w:r w:rsidR="00C03DDC">
                    <w:rPr>
                      <w:rFonts w:ascii="Comic Sans MS" w:hAnsi="Comic Sans MS"/>
                      <w:sz w:val="28"/>
                      <w:szCs w:val="28"/>
                    </w:rPr>
                    <w:t xml:space="preserve"> или напишите </w:t>
                  </w:r>
                  <w:r w:rsidR="00C03DDC" w:rsidRPr="00C03DDC">
                    <w:rPr>
                      <w:rFonts w:ascii="Comic Sans MS" w:hAnsi="Comic Sans MS"/>
                      <w:sz w:val="28"/>
                      <w:szCs w:val="28"/>
                    </w:rPr>
                    <w:t>абоненту и объясните ситуацию</w:t>
                  </w:r>
                  <w:r w:rsidR="00C03DDC">
                    <w:rPr>
                      <w:rFonts w:ascii="Comic Sans MS" w:hAnsi="Comic Sans MS"/>
                      <w:sz w:val="28"/>
                      <w:szCs w:val="28"/>
                    </w:rPr>
                    <w:t>, приложите чек.</w:t>
                  </w:r>
                </w:p>
                <w:p w:rsidR="00C03DDC" w:rsidRPr="00A06E40" w:rsidRDefault="00C03DDC" w:rsidP="00363052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2. </w:t>
                  </w:r>
                  <w:r w:rsidRPr="00C03DDC">
                    <w:rPr>
                      <w:rFonts w:ascii="Comic Sans MS" w:hAnsi="Comic Sans MS"/>
                      <w:sz w:val="28"/>
                      <w:szCs w:val="28"/>
                    </w:rPr>
                    <w:t>Если же договориться не удастся, не затягивая, обратитесь к сотовому оператору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>.</w:t>
                  </w:r>
                </w:p>
                <w:p w:rsidR="00A80428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,</w:t>
                  </w:r>
                </w:p>
                <w:p w:rsidR="00A80428" w:rsidRPr="00661A65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0</w:t>
                  </w:r>
                </w:p>
              </w:txbxContent>
            </v:textbox>
          </v:rect>
        </w:pict>
      </w: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164E7C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 w:rsidRPr="00164E7C">
        <w:rPr>
          <w:noProof/>
          <w:color w:val="FF0000"/>
          <w:lang w:eastAsia="ru-RU"/>
        </w:rPr>
        <w:pict>
          <v:rect id="_x0000_s1075" style="position:absolute;left:0;text-align:left;margin-left:21.35pt;margin-top:23.1pt;width:518.8pt;height:210pt;z-index:251770880" strokecolor="#7030a0" strokeweight="4.5pt">
            <v:textbox style="mso-next-textbox:#_x0000_s1075">
              <w:txbxContent>
                <w:p w:rsidR="00A80428" w:rsidRDefault="005242A3" w:rsidP="00F735F7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>Деньги ошибочно переведены на карту.</w:t>
                  </w:r>
                </w:p>
                <w:p w:rsidR="005242A3" w:rsidRPr="005242A3" w:rsidRDefault="005242A3" w:rsidP="005242A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1. Установите банк получателя (</w:t>
                  </w:r>
                  <w:r w:rsidRPr="005242A3">
                    <w:rPr>
                      <w:rFonts w:ascii="Comic Sans MS" w:hAnsi="Comic Sans MS"/>
                      <w:sz w:val="28"/>
                      <w:szCs w:val="28"/>
                    </w:rPr>
                    <w:t xml:space="preserve">ввести </w:t>
                  </w:r>
                  <w:r w:rsidR="002F6A50">
                    <w:rPr>
                      <w:rFonts w:ascii="Comic Sans MS" w:hAnsi="Comic Sans MS"/>
                      <w:sz w:val="28"/>
                      <w:szCs w:val="28"/>
                    </w:rPr>
                    <w:t xml:space="preserve">номер карты получателя </w:t>
                  </w:r>
                  <w:r w:rsidRPr="005242A3">
                    <w:rPr>
                      <w:rFonts w:ascii="Comic Sans MS" w:hAnsi="Comic Sans MS"/>
                      <w:sz w:val="28"/>
                      <w:szCs w:val="28"/>
                    </w:rPr>
                    <w:t xml:space="preserve"> в вашем банковском</w:t>
                  </w:r>
                  <w:r w:rsidR="002F6A50">
                    <w:rPr>
                      <w:rFonts w:ascii="Comic Sans MS" w:hAnsi="Comic Sans MS"/>
                      <w:sz w:val="28"/>
                      <w:szCs w:val="28"/>
                    </w:rPr>
                    <w:t xml:space="preserve"> приложении в разделе «Переводы» или обратиться в банк)</w:t>
                  </w:r>
                  <w:proofErr w:type="gramStart"/>
                  <w:r w:rsidR="002F6A50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Pr="005242A3">
                    <w:rPr>
                      <w:rFonts w:ascii="Comic Sans MS" w:hAnsi="Comic Sans MS"/>
                      <w:sz w:val="28"/>
                      <w:szCs w:val="28"/>
                    </w:rPr>
                    <w:t>.</w:t>
                  </w:r>
                  <w:proofErr w:type="gramEnd"/>
                  <w:r w:rsidRPr="005242A3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</w:p>
                <w:p w:rsidR="005242A3" w:rsidRDefault="005242A3" w:rsidP="00F735F7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2.</w:t>
                  </w:r>
                  <w:r w:rsidR="002F6A50" w:rsidRPr="002F6A50">
                    <w:t xml:space="preserve"> </w:t>
                  </w:r>
                  <w:r w:rsidR="002F6A50" w:rsidRPr="002F6A50">
                    <w:rPr>
                      <w:rFonts w:ascii="Comic Sans MS" w:hAnsi="Comic Sans MS"/>
                      <w:sz w:val="28"/>
                      <w:szCs w:val="28"/>
                    </w:rPr>
                    <w:t>Подать в банк получателя письменное заявление, приложив в качестве доказательства квитанцию о переводе.</w:t>
                  </w:r>
                </w:p>
                <w:p w:rsidR="002F6A50" w:rsidRDefault="002F6A50" w:rsidP="00F735F7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3. </w:t>
                  </w:r>
                  <w:r w:rsidRPr="002F6A50">
                    <w:rPr>
                      <w:rFonts w:ascii="Comic Sans MS" w:hAnsi="Comic Sans MS"/>
                      <w:sz w:val="28"/>
                      <w:szCs w:val="28"/>
                    </w:rPr>
                    <w:t>Далее банк сам свяжется со своим клиентом и попросит вернуть деньги. При этом банк может только попросить, заставить клиента вернуть перевод он не вправе.</w:t>
                  </w:r>
                </w:p>
                <w:p w:rsidR="002F6A50" w:rsidRPr="005242A3" w:rsidRDefault="002F6A50" w:rsidP="00F735F7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4.</w:t>
                  </w:r>
                  <w:r w:rsidRPr="002F6A50">
                    <w:t xml:space="preserve"> </w:t>
                  </w:r>
                  <w:r w:rsidRPr="002F6A50">
                    <w:rPr>
                      <w:rFonts w:ascii="Comic Sans MS" w:hAnsi="Comic Sans MS"/>
                      <w:sz w:val="28"/>
                      <w:szCs w:val="28"/>
                    </w:rPr>
                    <w:t>Если получатель не признает ошибочный перевод и не согласится его вернуть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>, обращайтесь в суд.  Ответчиком указывайте банк получателя.</w:t>
                  </w:r>
                </w:p>
              </w:txbxContent>
            </v:textbox>
          </v:rect>
        </w:pict>
      </w:r>
    </w:p>
    <w:p w:rsidR="00867CBD" w:rsidRPr="00A54001" w:rsidRDefault="00867CBD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B558B3" w:rsidRPr="00B558B3" w:rsidRDefault="00B558B3" w:rsidP="00B558B3">
      <w:pPr>
        <w:spacing w:after="0" w:line="240" w:lineRule="auto"/>
        <w:jc w:val="center"/>
        <w:rPr>
          <w:rFonts w:ascii="Comic Sans MS" w:hAnsi="Comic Sans MS"/>
          <w:b/>
          <w:bCs/>
          <w:color w:val="FF0000"/>
          <w:sz w:val="20"/>
          <w:szCs w:val="44"/>
        </w:rPr>
      </w:pPr>
    </w:p>
    <w:p w:rsidR="006A1B1C" w:rsidRDefault="006A1B1C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A54001" w:rsidRDefault="00164E7C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  <w:r w:rsidRPr="00164E7C">
        <w:rPr>
          <w:noProof/>
          <w:color w:val="FF0000"/>
          <w:lang w:eastAsia="ru-RU"/>
        </w:rPr>
        <w:pict>
          <v:rect id="_x0000_s1080" style="position:absolute;margin-left:263.4pt;margin-top:150.05pt;width:273pt;height:165pt;z-index:251787264" strokecolor="#c00000" strokeweight="4.5pt">
            <v:textbox style="mso-next-textbox:#_x0000_s1080">
              <w:txbxContent>
                <w:p w:rsidR="00290BE6" w:rsidRPr="00290BE6" w:rsidRDefault="00290BE6" w:rsidP="00290BE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outlineLvl w:val="0"/>
                    <w:rPr>
                      <w:rFonts w:ascii="Comic Sans MS" w:hAnsi="Comic Sans MS" w:cs="Calibri"/>
                      <w:sz w:val="32"/>
                      <w:szCs w:val="32"/>
                    </w:rPr>
                  </w:pPr>
                  <w:r w:rsidRPr="00290BE6">
                    <w:rPr>
                      <w:rFonts w:ascii="Comic Sans MS" w:hAnsi="Comic Sans MS" w:cs="Calibri"/>
                      <w:b/>
                      <w:color w:val="C00000"/>
                      <w:sz w:val="32"/>
                      <w:szCs w:val="32"/>
                    </w:rPr>
                    <w:t>Обязательно проверяйте реквизиты переводов и номера телефонов, на которые планируете отправить деньги.</w:t>
                  </w:r>
                  <w:r w:rsidRPr="00290BE6">
                    <w:rPr>
                      <w:rFonts w:ascii="Comic Sans MS" w:hAnsi="Comic Sans MS" w:cs="Calibri"/>
                      <w:sz w:val="32"/>
                      <w:szCs w:val="32"/>
                    </w:rPr>
                    <w:t xml:space="preserve"> Корректное заполнение данных при переводе — это сфера ответственности клиента</w:t>
                  </w:r>
                  <w:r>
                    <w:rPr>
                      <w:rFonts w:ascii="Comic Sans MS" w:hAnsi="Comic Sans MS" w:cs="Calibri"/>
                      <w:sz w:val="32"/>
                      <w:szCs w:val="32"/>
                    </w:rPr>
                    <w:t xml:space="preserve"> банка.</w:t>
                  </w:r>
                </w:p>
                <w:p w:rsidR="00290BE6" w:rsidRPr="000A6CEF" w:rsidRDefault="00290BE6" w:rsidP="00290BE6">
                  <w:pPr>
                    <w:spacing w:after="0"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61285B"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1981835</wp:posOffset>
            </wp:positionV>
            <wp:extent cx="295275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61" y="21396"/>
                <wp:lineTo x="21461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4E7C">
        <w:rPr>
          <w:noProof/>
          <w:color w:val="FF0000"/>
          <w:lang w:eastAsia="ru-RU"/>
        </w:rPr>
        <w:pict>
          <v:rect id="_x0000_s1074" style="position:absolute;margin-left:-4.45pt;margin-top:474.6pt;width:259.6pt;height:148.5pt;z-index:251769856;mso-position-horizontal-relative:text;mso-position-vertical-relative:text" fillcolor="#9bbb59 [3206]" strokecolor="#f2f2f2 [3041]" strokeweight="3pt">
            <v:shadow on="t" type="perspective" color="#4e6128 [1606]" opacity=".5" offset="1pt" offset2="-1pt"/>
            <v:textbox style="mso-next-textbox:#_x0000_s1074">
              <w:txbxContent>
                <w:p w:rsidR="00A80428" w:rsidRPr="00F735F7" w:rsidRDefault="00A80428" w:rsidP="00A64A6D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</w:pPr>
                  <w:r w:rsidRPr="00F735F7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Согласно общему правилу, решение по обращению должно быть принято в течение </w:t>
                  </w:r>
                  <w:r w:rsidRPr="00D8708E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u w:val="single"/>
                    </w:rPr>
                    <w:t>15 рабочих дней</w:t>
                  </w:r>
                  <w:r w:rsidRPr="00F735F7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, начиная со дня, следующего за поступлением обращения финансовому уполномоченному</w:t>
                  </w:r>
                </w:p>
              </w:txbxContent>
            </v:textbox>
          </v:rect>
        </w:pict>
      </w:r>
      <w:r w:rsidR="00A54001">
        <w:rPr>
          <w:rFonts w:ascii="Comic Sans MS" w:hAnsi="Comic Sans MS"/>
          <w:b/>
          <w:bCs/>
          <w:color w:val="00B050"/>
          <w:sz w:val="48"/>
          <w:szCs w:val="44"/>
        </w:rPr>
        <w:br w:type="page"/>
      </w:r>
    </w:p>
    <w:p w:rsidR="001C178F" w:rsidRDefault="001C178F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 w:rsidRPr="001C178F">
        <w:rPr>
          <w:rFonts w:ascii="Comic Sans MS" w:hAnsi="Comic Sans MS"/>
          <w:b/>
          <w:bCs/>
          <w:color w:val="00B050"/>
          <w:sz w:val="48"/>
          <w:szCs w:val="44"/>
        </w:rPr>
        <w:lastRenderedPageBreak/>
        <w:t>ФИНАНСОВЫЕ УСЛУГИ</w:t>
      </w:r>
    </w:p>
    <w:p w:rsidR="00A4042D" w:rsidRPr="00A4042D" w:rsidRDefault="00A4042D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A4042D">
        <w:rPr>
          <w:rFonts w:ascii="Comic Sans MS" w:hAnsi="Comic Sans MS"/>
          <w:b/>
          <w:bCs/>
          <w:color w:val="0000FF"/>
          <w:sz w:val="40"/>
          <w:szCs w:val="40"/>
        </w:rPr>
        <w:t>ОБЯЗАТЕЛЬНОЕ СТРАХОВАНИЕ ПАССАЖИРОВ ОБЩЕСТВЕННОГО ТРАНСПОРТА.</w:t>
      </w:r>
    </w:p>
    <w:p w:rsidR="007F7E8B" w:rsidRPr="007F7E8B" w:rsidRDefault="001C178F" w:rsidP="00A4042D">
      <w:pPr>
        <w:pStyle w:val="a4"/>
        <w:spacing w:before="0" w:beforeAutospacing="0" w:after="0" w:afterAutospacing="0"/>
        <w:ind w:firstLine="539"/>
        <w:jc w:val="both"/>
        <w:rPr>
          <w:rFonts w:ascii="Comic Sans MS" w:hAnsi="Comic Sans MS"/>
          <w:b/>
          <w:sz w:val="28"/>
          <w:szCs w:val="28"/>
        </w:rPr>
      </w:pPr>
      <w:r w:rsidRPr="001C178F">
        <w:rPr>
          <w:rFonts w:ascii="Comic Sans MS" w:hAnsi="Comic Sans MS"/>
          <w:b/>
          <w:color w:val="FF0000"/>
          <w:sz w:val="32"/>
          <w:szCs w:val="32"/>
        </w:rPr>
        <w:t>ВАЖНО!</w:t>
      </w:r>
      <w:r w:rsidR="007F7E8B">
        <w:rPr>
          <w:rFonts w:ascii="Comic Sans MS" w:hAnsi="Comic Sans MS"/>
          <w:b/>
          <w:color w:val="FF0000"/>
          <w:sz w:val="32"/>
          <w:szCs w:val="32"/>
        </w:rPr>
        <w:t xml:space="preserve"> </w:t>
      </w:r>
      <w:r w:rsidR="007F7E8B" w:rsidRPr="007F7E8B">
        <w:rPr>
          <w:rFonts w:ascii="Comic Sans MS" w:hAnsi="Comic Sans MS"/>
          <w:sz w:val="28"/>
          <w:szCs w:val="28"/>
        </w:rPr>
        <w:t xml:space="preserve">В настоящее время действует Федеральный закон от 14.06.2012 №67-ФЗ </w:t>
      </w:r>
      <w:r w:rsidR="007F7E8B" w:rsidRPr="007F7E8B">
        <w:rPr>
          <w:rFonts w:ascii="Comic Sans MS" w:hAnsi="Comic Sans MS"/>
          <w:b/>
          <w:sz w:val="28"/>
          <w:szCs w:val="28"/>
        </w:rPr>
        <w:t xml:space="preserve">"Об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вреда". </w:t>
      </w:r>
    </w:p>
    <w:p w:rsidR="00E4323C" w:rsidRPr="007F7E8B" w:rsidRDefault="007F7E8B" w:rsidP="00D14450">
      <w:pPr>
        <w:pStyle w:val="a4"/>
        <w:spacing w:before="0" w:beforeAutospacing="0" w:after="0" w:afterAutospacing="0"/>
        <w:ind w:firstLine="539"/>
        <w:jc w:val="both"/>
        <w:rPr>
          <w:rFonts w:ascii="Comic Sans MS" w:hAnsi="Comic Sans MS"/>
          <w:sz w:val="28"/>
          <w:szCs w:val="28"/>
        </w:rPr>
      </w:pPr>
      <w:r w:rsidRPr="007F7E8B">
        <w:rPr>
          <w:rFonts w:ascii="Comic Sans MS" w:hAnsi="Comic Sans MS"/>
          <w:sz w:val="28"/>
          <w:szCs w:val="28"/>
        </w:rPr>
        <w:t>В соответствии с законом, любой пассажир, воспользовавшийся услугами перевозчика, находится под страховой защитой и имеет законное право на получение денежной компенсации в случае получения травмы, в том числе и в случае, когда перевозчик не виновен в причинении этого вреда.</w:t>
      </w:r>
    </w:p>
    <w:p w:rsidR="00180D1B" w:rsidRDefault="00164E7C" w:rsidP="00113BB7">
      <w:pPr>
        <w:spacing w:after="0" w:line="240" w:lineRule="auto"/>
        <w:jc w:val="both"/>
        <w:rPr>
          <w:rFonts w:ascii="Comic Sans MS" w:hAnsi="Comic Sans MS"/>
          <w:bCs/>
          <w:color w:val="FF0000"/>
          <w:sz w:val="32"/>
          <w:szCs w:val="32"/>
        </w:rPr>
      </w:pPr>
      <w:r w:rsidRPr="00164E7C"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26" style="position:absolute;left:0;text-align:left;margin-left:251.6pt;margin-top:4.75pt;width:300.55pt;height:264.75pt;z-index:251707392" strokecolor="#7030a0" strokeweight="4.5pt">
            <v:textbox style="mso-next-textbox:#_x0000_s1026">
              <w:txbxContent>
                <w:p w:rsidR="00A80428" w:rsidRPr="00141349" w:rsidRDefault="007F7E8B" w:rsidP="00A54001">
                  <w:pPr>
                    <w:pStyle w:val="a4"/>
                    <w:spacing w:before="0" w:beforeAutospacing="0" w:after="0" w:afterAutospacing="0"/>
                    <w:jc w:val="both"/>
                  </w:pPr>
                  <w:bookmarkStart w:id="0" w:name="_GoBack"/>
                  <w:r w:rsidRPr="007F7E8B">
                    <w:rPr>
                      <w:rFonts w:ascii="Comic Sans MS" w:hAnsi="Comic Sans MS"/>
                      <w:sz w:val="28"/>
                      <w:szCs w:val="32"/>
                    </w:rPr>
                    <w:t xml:space="preserve">Российские перевозчики обязаны информировать пассажиров о страховой организации, с которой заключен договор обязательного страхования. Информация включает название страховой </w:t>
                  </w:r>
                  <w:r w:rsidRPr="007F7E8B">
                    <w:rPr>
                      <w:rFonts w:ascii="Comic Sans MS" w:hAnsi="Comic Sans MS"/>
                      <w:b/>
                      <w:sz w:val="32"/>
                      <w:szCs w:val="32"/>
                    </w:rPr>
                    <w:t xml:space="preserve">компании, </w:t>
                  </w:r>
                  <w:r w:rsidRPr="007F7E8B">
                    <w:rPr>
                      <w:rFonts w:ascii="Comic Sans MS" w:hAnsi="Comic Sans MS"/>
                      <w:sz w:val="28"/>
                      <w:szCs w:val="32"/>
                    </w:rPr>
                    <w:t xml:space="preserve">её юридический и почтовый адрес, телефон, а также номер, дату заключения и срок действия договора страхования. Информация  должна быть </w:t>
                  </w:r>
                  <w:proofErr w:type="gramStart"/>
                  <w:r w:rsidRPr="007F7E8B">
                    <w:rPr>
                      <w:rFonts w:ascii="Comic Sans MS" w:hAnsi="Comic Sans MS"/>
                      <w:sz w:val="28"/>
                      <w:szCs w:val="32"/>
                    </w:rPr>
                    <w:t>легко доступна</w:t>
                  </w:r>
                  <w:proofErr w:type="gramEnd"/>
                  <w:r w:rsidRPr="007F7E8B">
                    <w:rPr>
                      <w:rFonts w:ascii="Comic Sans MS" w:hAnsi="Comic Sans MS"/>
                      <w:sz w:val="28"/>
                      <w:szCs w:val="32"/>
                    </w:rPr>
                    <w:t xml:space="preserve"> пассажирам в местах продажи билетов, на информационных стендах, в</w:t>
                  </w:r>
                  <w:r w:rsidRPr="007F7E8B">
                    <w:rPr>
                      <w:rFonts w:ascii="Comic Sans MS" w:hAnsi="Comic Sans MS"/>
                      <w:b/>
                      <w:sz w:val="28"/>
                      <w:szCs w:val="32"/>
                    </w:rPr>
                    <w:t xml:space="preserve"> </w:t>
                  </w:r>
                  <w:r w:rsidRPr="007F7E8B">
                    <w:rPr>
                      <w:rFonts w:ascii="Comic Sans MS" w:hAnsi="Comic Sans MS"/>
                      <w:sz w:val="28"/>
                      <w:szCs w:val="32"/>
                    </w:rPr>
                    <w:t>транспорте, на сайте перевозчика</w:t>
                  </w:r>
                </w:p>
                <w:bookmarkEnd w:id="0"/>
                <w:p w:rsidR="00A80428" w:rsidRPr="009E2A68" w:rsidRDefault="00A80428" w:rsidP="00214125">
                  <w:pPr>
                    <w:spacing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E00512" w:rsidRDefault="00E23DFB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80262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15240</wp:posOffset>
            </wp:positionV>
            <wp:extent cx="3363471" cy="2886075"/>
            <wp:effectExtent l="0" t="0" r="0" b="0"/>
            <wp:wrapTight wrapText="bothSides">
              <wp:wrapPolygon edited="0">
                <wp:start x="0" y="0"/>
                <wp:lineTo x="0" y="21386"/>
                <wp:lineTo x="21535" y="21386"/>
                <wp:lineTo x="2153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3471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237893" w:rsidRDefault="00164E7C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 w:rsidRPr="00164E7C"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68" style="position:absolute;left:0;text-align:left;margin-left:3.35pt;margin-top:13.5pt;width:300.55pt;height:229.95pt;z-index:251755520" strokecolor="#c00000" strokeweight="4.5pt">
            <v:textbox style="mso-next-textbox:#_x0000_s1068">
              <w:txbxContent>
                <w:p w:rsidR="00A80428" w:rsidRPr="00D8708E" w:rsidRDefault="00A80428" w:rsidP="00A54001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b/>
                      <w:color w:val="FF0000"/>
                      <w:sz w:val="32"/>
                      <w:szCs w:val="32"/>
                      <w:u w:val="single"/>
                      <w:lang w:eastAsia="ru-RU"/>
                    </w:rPr>
                  </w:pPr>
                  <w:r w:rsidRPr="00D8708E">
                    <w:rPr>
                      <w:rFonts w:ascii="Comic Sans MS" w:eastAsia="Times New Roman" w:hAnsi="Comic Sans MS" w:cs="Times New Roman"/>
                      <w:b/>
                      <w:color w:val="FF0000"/>
                      <w:sz w:val="32"/>
                      <w:szCs w:val="32"/>
                      <w:u w:val="single"/>
                      <w:lang w:eastAsia="ru-RU"/>
                    </w:rPr>
                    <w:t>Обращаем внимание!</w:t>
                  </w:r>
                </w:p>
                <w:p w:rsidR="00A80428" w:rsidRPr="00A4042D" w:rsidRDefault="00A4042D" w:rsidP="00A4042D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A4042D">
                    <w:rPr>
                      <w:rFonts w:ascii="Comic Sans MS" w:eastAsia="Times New Roman" w:hAnsi="Comic Sans MS" w:cs="Times New Roman"/>
                      <w:sz w:val="28"/>
                      <w:szCs w:val="28"/>
                      <w:lang w:eastAsia="ru-RU"/>
                    </w:rPr>
                    <w:t>В случае получения травмы в результате дорожно-транспортного происшествия пострадавшему необходимо уведомить страховую компанию и подать письменное заявление о возмещении ущерба, приложив к нему требуемые документы. Подробная информация о процедуре подачи заявления и правилах страхования доступна на сайте страховой компании.</w:t>
                  </w:r>
                </w:p>
              </w:txbxContent>
            </v:textbox>
          </v:rect>
        </w:pict>
      </w:r>
      <w:r w:rsidR="00D14450">
        <w:rPr>
          <w:noProof/>
          <w:lang w:eastAsia="ru-RU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4078605</wp:posOffset>
            </wp:positionH>
            <wp:positionV relativeFrom="paragraph">
              <wp:posOffset>361315</wp:posOffset>
            </wp:positionV>
            <wp:extent cx="2695575" cy="2667000"/>
            <wp:effectExtent l="0" t="0" r="0" b="0"/>
            <wp:wrapTight wrapText="bothSides">
              <wp:wrapPolygon edited="0">
                <wp:start x="0" y="0"/>
                <wp:lineTo x="0" y="21446"/>
                <wp:lineTo x="21524" y="21446"/>
                <wp:lineTo x="2152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5C102B" w:rsidRDefault="005C102B" w:rsidP="00C951BF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7F7E8B" w:rsidRDefault="007F7E8B" w:rsidP="00C951BF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D14450" w:rsidRDefault="00D14450" w:rsidP="00C951BF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D14450" w:rsidRPr="00D14450" w:rsidRDefault="00D14450" w:rsidP="00D14450">
      <w:pPr>
        <w:spacing w:after="0" w:line="240" w:lineRule="auto"/>
        <w:jc w:val="both"/>
        <w:rPr>
          <w:rFonts w:ascii="Comic Sans MS" w:hAnsi="Comic Sans MS" w:cs="Times New Roman"/>
          <w:b/>
          <w:sz w:val="28"/>
          <w:szCs w:val="28"/>
        </w:rPr>
      </w:pPr>
      <w:r w:rsidRPr="00D14450">
        <w:rPr>
          <w:rFonts w:ascii="Comic Sans MS" w:hAnsi="Comic Sans MS" w:cs="Times New Roman"/>
          <w:b/>
          <w:sz w:val="28"/>
          <w:szCs w:val="28"/>
        </w:rPr>
        <w:t xml:space="preserve">Действие этого закона не распространяется на перевозки легковым такси. </w:t>
      </w:r>
    </w:p>
    <w:p w:rsidR="00616F5C" w:rsidRDefault="00616F5C" w:rsidP="00616F5C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 w:rsidRPr="001C178F">
        <w:rPr>
          <w:rFonts w:ascii="Comic Sans MS" w:hAnsi="Comic Sans MS"/>
          <w:b/>
          <w:bCs/>
          <w:color w:val="00B050"/>
          <w:sz w:val="48"/>
          <w:szCs w:val="44"/>
        </w:rPr>
        <w:lastRenderedPageBreak/>
        <w:t>ФИНАНСОВЫЕ УСЛУГИ</w:t>
      </w:r>
    </w:p>
    <w:p w:rsidR="00616F5C" w:rsidRPr="00A4042D" w:rsidRDefault="00616F5C" w:rsidP="00616F5C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A4042D">
        <w:rPr>
          <w:rFonts w:ascii="Comic Sans MS" w:hAnsi="Comic Sans MS"/>
          <w:b/>
          <w:bCs/>
          <w:color w:val="0000FF"/>
          <w:sz w:val="40"/>
          <w:szCs w:val="40"/>
        </w:rPr>
        <w:t>ОБЯЗАТЕЛЬНОЕ СТРАХОВАНИЕ ПАССАЖИРОВ ОБЩЕСТВЕННОГО ТРАНСПОРТА.</w:t>
      </w:r>
    </w:p>
    <w:p w:rsidR="00616F5C" w:rsidRDefault="00164E7C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 w:rsidRPr="00164E7C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61" style="position:absolute;left:0;text-align:left;margin-left:276.9pt;margin-top:21.1pt;width:258.75pt;height:321.75pt;z-index:251742208" strokecolor="#943634 [2405]" strokeweight="4.5pt">
            <v:textbox style="mso-next-textbox:#_x0000_s1061">
              <w:txbxContent>
                <w:p w:rsidR="00EB6A64" w:rsidRPr="00EB6A64" w:rsidRDefault="00EB6A64" w:rsidP="00EB6A64">
                  <w:pPr>
                    <w:pStyle w:val="a4"/>
                    <w:spacing w:before="0" w:beforeAutospacing="0" w:after="0" w:afterAutospacing="0" w:line="288" w:lineRule="atLeast"/>
                    <w:ind w:firstLine="540"/>
                    <w:jc w:val="both"/>
                    <w:rPr>
                      <w:rFonts w:ascii="Comic Sans MS" w:hAnsi="Comic Sans MS"/>
                      <w:b/>
                      <w:bCs/>
                      <w:iCs/>
                      <w:color w:val="292929"/>
                      <w:sz w:val="28"/>
                      <w:szCs w:val="28"/>
                    </w:rPr>
                  </w:pPr>
                  <w:r w:rsidRPr="00EB6A64">
                    <w:rPr>
                      <w:rFonts w:ascii="Comic Sans MS" w:hAnsi="Comic Sans MS"/>
                      <w:b/>
                      <w:bCs/>
                      <w:iCs/>
                      <w:color w:val="292929"/>
                      <w:sz w:val="28"/>
                      <w:szCs w:val="28"/>
                    </w:rPr>
                    <w:t>Досудебное урегулирование споров со страховыми компаниями</w:t>
                  </w:r>
                </w:p>
                <w:p w:rsidR="00EB6A64" w:rsidRPr="00EB6A64" w:rsidRDefault="00EB6A64" w:rsidP="00EB6A64">
                  <w:pPr>
                    <w:pStyle w:val="a4"/>
                    <w:spacing w:before="0" w:beforeAutospacing="0" w:after="0" w:afterAutospacing="0"/>
                    <w:ind w:firstLine="54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EB6A64">
                    <w:rPr>
                      <w:rFonts w:ascii="Comic Sans MS" w:hAnsi="Comic Sans MS"/>
                      <w:sz w:val="28"/>
                      <w:szCs w:val="28"/>
                    </w:rPr>
                    <w:t xml:space="preserve">В случае спора со страховой компанией об отказе в выплате страхового возмещения или несогласии с ее суммой, до обращения в суд необходимо обратиться к финансовому уполномоченному. </w:t>
                  </w:r>
                </w:p>
                <w:p w:rsidR="00A80428" w:rsidRPr="00EB6A64" w:rsidRDefault="00D4726D" w:rsidP="00EB6A64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Е</w:t>
                  </w:r>
                  <w:r w:rsidR="00EB6A64" w:rsidRPr="00EB6A64">
                    <w:rPr>
                      <w:rFonts w:ascii="Comic Sans MS" w:hAnsi="Comic Sans MS"/>
                      <w:sz w:val="28"/>
                      <w:szCs w:val="28"/>
                    </w:rPr>
                    <w:t>сли потерпевший не согласен с решением финансового уполномоченного, по общему правилу он может обратиться в суд.</w:t>
                  </w:r>
                </w:p>
                <w:p w:rsidR="00EB6A64" w:rsidRDefault="00EB6A64"/>
              </w:txbxContent>
            </v:textbox>
          </v:rect>
        </w:pict>
      </w:r>
      <w:r>
        <w:rPr>
          <w:rFonts w:ascii="Comic Sans MS" w:hAnsi="Comic Sans MS"/>
          <w:b/>
          <w:bCs/>
          <w:noProof/>
          <w:color w:val="0000FF"/>
          <w:sz w:val="44"/>
          <w:szCs w:val="44"/>
          <w:lang w:eastAsia="ru-RU"/>
        </w:rPr>
        <w:pict>
          <v:rect id="_x0000_s1083" style="position:absolute;left:0;text-align:left;margin-left:1.85pt;margin-top:21.1pt;width:253.3pt;height:321.75pt;z-index:251792384" strokecolor="#c00000" strokeweight="4.5pt">
            <v:textbox style="mso-next-textbox:#_x0000_s1083">
              <w:txbxContent>
                <w:p w:rsidR="00616F5C" w:rsidRDefault="0080736C" w:rsidP="00616F5C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80736C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Определение размера страхового возмещения за вред здоровью.</w:t>
                  </w:r>
                </w:p>
                <w:p w:rsidR="0080736C" w:rsidRDefault="00EE212C" w:rsidP="00EB6A64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EE212C">
                    <w:rPr>
                      <w:rFonts w:ascii="Comic Sans MS" w:hAnsi="Comic Sans MS"/>
                      <w:sz w:val="28"/>
                      <w:szCs w:val="28"/>
                    </w:rPr>
                    <w:t>Размер компенсации определяется степенью тяжести травмы.</w:t>
                  </w:r>
                </w:p>
                <w:p w:rsidR="00EE212C" w:rsidRPr="00EE212C" w:rsidRDefault="00EE212C" w:rsidP="00EB6A64">
                  <w:pPr>
                    <w:spacing w:after="0" w:line="240" w:lineRule="auto"/>
                    <w:ind w:firstLine="540"/>
                    <w:jc w:val="both"/>
                    <w:rPr>
                      <w:rFonts w:ascii="Comic Sans MS" w:eastAsia="Times New Roman" w:hAnsi="Comic Sans MS" w:cs="Times New Roman"/>
                      <w:sz w:val="28"/>
                      <w:szCs w:val="28"/>
                      <w:lang w:eastAsia="ru-RU"/>
                    </w:rPr>
                  </w:pPr>
                  <w:r w:rsidRPr="00EE212C">
                    <w:rPr>
                      <w:rFonts w:ascii="Comic Sans MS" w:eastAsia="Times New Roman" w:hAnsi="Comic Sans MS" w:cs="Times New Roman"/>
                      <w:sz w:val="28"/>
                      <w:szCs w:val="28"/>
                      <w:lang w:eastAsia="ru-RU"/>
                    </w:rPr>
                    <w:t xml:space="preserve">Если выплата от страховой компании не получена, получена не в полном объеме, или ответ от нее не получен в установленные сроки, пострадавший может направить ей письменное или электронное заявление о восстановлении нарушенного права, приложив </w:t>
                  </w:r>
                  <w:proofErr w:type="spellStart"/>
                  <w:proofErr w:type="gramStart"/>
                  <w:r w:rsidRPr="00EE212C">
                    <w:rPr>
                      <w:rFonts w:ascii="Comic Sans MS" w:eastAsia="Times New Roman" w:hAnsi="Comic Sans MS" w:cs="Times New Roman"/>
                      <w:sz w:val="28"/>
                      <w:szCs w:val="28"/>
                      <w:lang w:eastAsia="ru-RU"/>
                    </w:rPr>
                    <w:t>подтвержда</w:t>
                  </w:r>
                  <w:r w:rsidR="00D4726D">
                    <w:rPr>
                      <w:rFonts w:ascii="Comic Sans MS" w:eastAsia="Times New Roman" w:hAnsi="Comic Sans MS" w:cs="Times New Roman"/>
                      <w:sz w:val="28"/>
                      <w:szCs w:val="28"/>
                      <w:lang w:eastAsia="ru-RU"/>
                    </w:rPr>
                    <w:t>-</w:t>
                  </w:r>
                  <w:r w:rsidRPr="00EE212C">
                    <w:rPr>
                      <w:rFonts w:ascii="Comic Sans MS" w:eastAsia="Times New Roman" w:hAnsi="Comic Sans MS" w:cs="Times New Roman"/>
                      <w:sz w:val="28"/>
                      <w:szCs w:val="28"/>
                      <w:lang w:eastAsia="ru-RU"/>
                    </w:rPr>
                    <w:t>ющие</w:t>
                  </w:r>
                  <w:proofErr w:type="spellEnd"/>
                  <w:proofErr w:type="gramEnd"/>
                  <w:r w:rsidRPr="00EE212C">
                    <w:rPr>
                      <w:rFonts w:ascii="Comic Sans MS" w:eastAsia="Times New Roman" w:hAnsi="Comic Sans MS" w:cs="Times New Roman"/>
                      <w:sz w:val="28"/>
                      <w:szCs w:val="28"/>
                      <w:lang w:eastAsia="ru-RU"/>
                    </w:rPr>
                    <w:t xml:space="preserve"> документы. </w:t>
                  </w:r>
                </w:p>
                <w:p w:rsidR="00EE212C" w:rsidRPr="00EE212C" w:rsidRDefault="00EE212C" w:rsidP="00616F5C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Pr="00823DD2" w:rsidRDefault="004546BA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793408" behindDoc="1" locked="0" layoutInCell="1" allowOverlap="1">
            <wp:simplePos x="0" y="0"/>
            <wp:positionH relativeFrom="column">
              <wp:posOffset>154305</wp:posOffset>
            </wp:positionH>
            <wp:positionV relativeFrom="paragraph">
              <wp:posOffset>204470</wp:posOffset>
            </wp:positionV>
            <wp:extent cx="3019425" cy="2426970"/>
            <wp:effectExtent l="0" t="0" r="0" b="0"/>
            <wp:wrapTight wrapText="bothSides">
              <wp:wrapPolygon edited="0">
                <wp:start x="0" y="0"/>
                <wp:lineTo x="0" y="21363"/>
                <wp:lineTo x="21532" y="21363"/>
                <wp:lineTo x="21532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7893" w:rsidRDefault="005651EF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406752" cy="23336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8438" cy="234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D1B" w:rsidRDefault="00164E7C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69" style="position:absolute;margin-left:12.35pt;margin-top:9.8pt;width:523.3pt;height:151.5pt;z-index:251756544" strokecolor="blue" strokeweight="4.5pt">
            <v:textbox style="mso-next-textbox:#_x0000_s1069">
              <w:txbxContent>
                <w:p w:rsidR="00EB6A64" w:rsidRPr="00D4726D" w:rsidRDefault="00EB6A64" w:rsidP="00D4726D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  <w:r w:rsidRPr="00D4726D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>Ответственность перевозчика при отсутствии договора страхования</w:t>
                  </w:r>
                </w:p>
                <w:p w:rsidR="00EB6A64" w:rsidRPr="00D4726D" w:rsidRDefault="00EB6A64" w:rsidP="00EB6A64">
                  <w:pPr>
                    <w:spacing w:after="0" w:line="240" w:lineRule="auto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D4726D">
                    <w:rPr>
                      <w:rFonts w:ascii="Comic Sans MS" w:hAnsi="Comic Sans MS"/>
                      <w:sz w:val="28"/>
                      <w:szCs w:val="28"/>
                    </w:rPr>
                    <w:t xml:space="preserve">В случае причинения вреда пассажиру перевозчиком не имеющего договора страхования, </w:t>
                  </w:r>
                  <w:r w:rsidRPr="00D4726D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ответственность несет перевозчик.</w:t>
                  </w:r>
                </w:p>
                <w:p w:rsidR="00EB6A64" w:rsidRPr="00D4726D" w:rsidRDefault="00EB6A64" w:rsidP="00D4726D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D4726D">
                    <w:rPr>
                      <w:rFonts w:ascii="Comic Sans MS" w:hAnsi="Comic Sans MS"/>
                      <w:sz w:val="28"/>
                      <w:szCs w:val="28"/>
                    </w:rPr>
                    <w:t>В таком случае пострадавший может написать заявление-претензию на имя перевозчика и потребовать от него компенсировать причиненный вред. Если требование не будет удовлетворено в добровольном порядке, то следует обращаться в суд за защитой своих прав.</w:t>
                  </w:r>
                  <w:r w:rsidR="00A80428" w:rsidRPr="00D4726D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3D5CE2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 w:rsidRPr="00393EBD">
        <w:rPr>
          <w:rFonts w:ascii="Comic Sans MS" w:hAnsi="Comic Sans MS"/>
          <w:b/>
          <w:bCs/>
          <w:color w:val="00B050"/>
          <w:sz w:val="52"/>
          <w:szCs w:val="36"/>
        </w:rPr>
        <w:lastRenderedPageBreak/>
        <w:t>ФИНАНСОВЫЕ УСЛУГИ</w:t>
      </w:r>
      <w:r>
        <w:rPr>
          <w:rFonts w:ascii="Comic Sans MS" w:hAnsi="Comic Sans MS"/>
          <w:b/>
          <w:bCs/>
          <w:color w:val="00B050"/>
          <w:sz w:val="52"/>
          <w:szCs w:val="36"/>
        </w:rPr>
        <w:t>.</w:t>
      </w: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>
        <w:rPr>
          <w:rFonts w:ascii="Comic Sans MS" w:hAnsi="Comic Sans MS"/>
          <w:b/>
          <w:bCs/>
          <w:color w:val="0000FF"/>
          <w:sz w:val="40"/>
          <w:szCs w:val="40"/>
        </w:rPr>
        <w:t>ВОСТАНОВИТЕЛЬНЫЙ РЕМОНТ АВТОМОБИЛЯ ПО ДОГОВОРУ ОСАГО.</w:t>
      </w:r>
    </w:p>
    <w:p w:rsidR="003D5CE2" w:rsidRPr="003D5CE2" w:rsidRDefault="00164E7C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164E7C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87" style="position:absolute;left:0;text-align:left;margin-left:2.6pt;margin-top:6.35pt;width:531.55pt;height:131.25pt;z-index:251798528" strokecolor="#c00000" strokeweight="4.5pt">
            <v:textbox style="mso-next-textbox:#_x0000_s1087">
              <w:txbxContent>
                <w:p w:rsidR="005B2B55" w:rsidRPr="00AD3C53" w:rsidRDefault="005B2B55" w:rsidP="005B2B55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b/>
                      <w:sz w:val="28"/>
                      <w:szCs w:val="28"/>
                    </w:rPr>
                  </w:pPr>
                  <w:r w:rsidRPr="005B2B55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Согласно Федеральному закону от 25.04.2002 N 40-ФЗ «Об обязательном страховании гражданской ответственности владельцев транспортных средств» </w:t>
                  </w:r>
                  <w:r w:rsidRPr="00AD3C53">
                    <w:rPr>
                      <w:rFonts w:ascii="Comic Sans MS" w:hAnsi="Comic Sans MS" w:cs="Times New Roman"/>
                      <w:b/>
                      <w:sz w:val="28"/>
                      <w:szCs w:val="28"/>
                    </w:rPr>
                    <w:t>основным видом страхового возмещения при наступлении страхового случая является организация и (или) оплата страховой компанией восстановительного ремонта поврежденного транспортного средства.</w:t>
                  </w:r>
                </w:p>
                <w:p w:rsidR="003D5CE2" w:rsidRPr="00D8708E" w:rsidRDefault="003D5CE2" w:rsidP="003D5CE2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b/>
                      <w:color w:val="FF0000"/>
                      <w:sz w:val="32"/>
                      <w:szCs w:val="32"/>
                      <w:u w:val="single"/>
                      <w:lang w:eastAsia="ru-RU"/>
                    </w:rPr>
                  </w:pPr>
                </w:p>
              </w:txbxContent>
            </v:textbox>
          </v:rect>
        </w:pict>
      </w: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C93D45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4288155</wp:posOffset>
            </wp:positionH>
            <wp:positionV relativeFrom="paragraph">
              <wp:posOffset>374015</wp:posOffset>
            </wp:positionV>
            <wp:extent cx="2574290" cy="3019425"/>
            <wp:effectExtent l="0" t="0" r="0" b="0"/>
            <wp:wrapTight wrapText="bothSides">
              <wp:wrapPolygon edited="0">
                <wp:start x="0" y="0"/>
                <wp:lineTo x="0" y="21532"/>
                <wp:lineTo x="21419" y="21532"/>
                <wp:lineTo x="21419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29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4E7C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89" style="position:absolute;left:0;text-align:left;margin-left:2.6pt;margin-top:9.25pt;width:327.55pt;height:305.25pt;z-index:251800576;mso-position-horizontal-relative:text;mso-position-vertical-relative:text" strokecolor="#00b050" strokeweight="4.5pt">
            <v:textbox style="mso-next-textbox:#_x0000_s1089">
              <w:txbxContent>
                <w:p w:rsidR="009E70B5" w:rsidRPr="009E70B5" w:rsidRDefault="009E70B5" w:rsidP="00A8483F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sz w:val="28"/>
                      <w:szCs w:val="24"/>
                    </w:rPr>
                  </w:pPr>
                  <w:r w:rsidRPr="009E70B5">
                    <w:rPr>
                      <w:rFonts w:ascii="Comic Sans MS" w:hAnsi="Comic Sans MS" w:cs="Times New Roman"/>
                      <w:b/>
                      <w:sz w:val="28"/>
                      <w:szCs w:val="24"/>
                    </w:rPr>
                    <w:t>Размер страхового возмещения при оплате восстановительно ремонта</w:t>
                  </w:r>
                </w:p>
                <w:p w:rsidR="005B2B55" w:rsidRPr="009E70B5" w:rsidRDefault="009E70B5" w:rsidP="00A8483F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hAnsi="Comic Sans MS" w:cs="Times New Roman"/>
                      <w:sz w:val="28"/>
                      <w:szCs w:val="24"/>
                    </w:rPr>
                  </w:pPr>
                  <w:r w:rsidRPr="009E70B5">
                    <w:rPr>
                      <w:rFonts w:ascii="Comic Sans MS" w:hAnsi="Comic Sans MS" w:cs="Times New Roman"/>
                      <w:sz w:val="28"/>
                      <w:szCs w:val="24"/>
                    </w:rPr>
                    <w:t xml:space="preserve">Стоимость восстановительного ремонта легковых автомобилей, находящихся в собственности граждан и зарегистрированных в Российской Федерации, определяется страховщиком </w:t>
                  </w:r>
                  <w:r w:rsidRPr="009E70B5">
                    <w:rPr>
                      <w:rFonts w:ascii="Comic Sans MS" w:hAnsi="Comic Sans MS" w:cs="Times New Roman"/>
                      <w:b/>
                      <w:sz w:val="28"/>
                      <w:szCs w:val="24"/>
                    </w:rPr>
                    <w:t>без учета износа комплектующих изделий</w:t>
                  </w:r>
                  <w:r w:rsidRPr="009E70B5">
                    <w:rPr>
                      <w:rFonts w:ascii="Comic Sans MS" w:hAnsi="Comic Sans MS" w:cs="Times New Roman"/>
                      <w:sz w:val="28"/>
                      <w:szCs w:val="24"/>
                    </w:rPr>
                    <w:t xml:space="preserve"> (деталей, узлов, агрегатов).</w:t>
                  </w:r>
                </w:p>
                <w:p w:rsidR="009E70B5" w:rsidRPr="009E70B5" w:rsidRDefault="009E70B5" w:rsidP="00A8483F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4"/>
                    </w:rPr>
                  </w:pPr>
                  <w:r w:rsidRPr="009E70B5">
                    <w:rPr>
                      <w:rFonts w:ascii="Comic Sans MS" w:hAnsi="Comic Sans MS" w:cs="Times New Roman"/>
                      <w:sz w:val="28"/>
                      <w:szCs w:val="24"/>
                    </w:rPr>
                    <w:t xml:space="preserve">При проведении восстановительного ремонта </w:t>
                  </w:r>
                  <w:r w:rsidRPr="009E70B5">
                    <w:rPr>
                      <w:rFonts w:ascii="Comic Sans MS" w:hAnsi="Comic Sans MS" w:cs="Times New Roman"/>
                      <w:b/>
                      <w:sz w:val="28"/>
                      <w:szCs w:val="24"/>
                    </w:rPr>
                    <w:t>не допускается использование бывших в употреблении или восстановленных комплектующих изделий</w:t>
                  </w:r>
                  <w:r w:rsidR="00A8483F">
                    <w:rPr>
                      <w:rFonts w:ascii="Comic Sans MS" w:hAnsi="Comic Sans MS" w:cs="Times New Roman"/>
                      <w:b/>
                      <w:sz w:val="28"/>
                      <w:szCs w:val="24"/>
                    </w:rPr>
                    <w:t xml:space="preserve"> </w:t>
                  </w:r>
                  <w:r w:rsidR="00A8483F" w:rsidRPr="00A8483F">
                    <w:rPr>
                      <w:rFonts w:ascii="Comic Sans MS" w:hAnsi="Comic Sans MS" w:cs="Times New Roman"/>
                      <w:sz w:val="28"/>
                      <w:szCs w:val="24"/>
                    </w:rPr>
                    <w:t>если</w:t>
                  </w:r>
                  <w:r w:rsidRPr="009E70B5">
                    <w:rPr>
                      <w:rFonts w:ascii="Comic Sans MS" w:hAnsi="Comic Sans MS" w:cs="Times New Roman"/>
                      <w:sz w:val="28"/>
                      <w:szCs w:val="24"/>
                    </w:rPr>
                    <w:t xml:space="preserve"> требуется замена комплектующих изделий.   </w:t>
                  </w:r>
                </w:p>
                <w:p w:rsidR="009E70B5" w:rsidRPr="00D8708E" w:rsidRDefault="009E70B5" w:rsidP="005B2B55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b/>
                      <w:color w:val="FF0000"/>
                      <w:sz w:val="32"/>
                      <w:szCs w:val="32"/>
                      <w:u w:val="single"/>
                      <w:lang w:eastAsia="ru-RU"/>
                    </w:rPr>
                  </w:pPr>
                </w:p>
              </w:txbxContent>
            </v:textbox>
          </v:rect>
        </w:pict>
      </w: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164E7C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88" style="position:absolute;left:0;text-align:left;margin-left:342.15pt;margin-top:32.9pt;width:197.25pt;height:243pt;z-index:251799552" strokecolor="#00b0f0" strokeweight="4.5pt">
            <v:textbox style="mso-next-textbox:#_x0000_s1088">
              <w:txbxContent>
                <w:p w:rsidR="00A73C84" w:rsidRPr="00D70320" w:rsidRDefault="00A73C84" w:rsidP="00D70320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D70320">
                    <w:rPr>
                      <w:rFonts w:ascii="Comic Sans MS" w:eastAsia="Calibri" w:hAnsi="Comic Sans MS" w:cs="Times New Roman"/>
                      <w:sz w:val="28"/>
                      <w:szCs w:val="28"/>
                    </w:rPr>
                    <w:t>СТО обязана произвести восстановительный ремонт ТС в срок, указанный в направлении на ремонт, который не должен превышать 30 рабочих дней со дня, когда вы представили ТС на СТО или передали его страховщику для транспортировки на СТО.</w:t>
                  </w:r>
                </w:p>
                <w:p w:rsidR="003D5CE2" w:rsidRPr="00D70320" w:rsidRDefault="003D5CE2" w:rsidP="003D5CE2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b/>
                      <w:color w:val="FF0000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xbxContent>
            </v:textbox>
          </v:rect>
        </w:pict>
      </w: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90" style="position:absolute;left:0;text-align:left;margin-left:2.6pt;margin-top:32.9pt;width:327.55pt;height:243pt;z-index:251801600" strokecolor="#e36c0a [2409]" strokeweight="4.5pt">
            <v:textbox style="mso-next-textbox:#_x0000_s1090">
              <w:txbxContent>
                <w:p w:rsidR="00A73C84" w:rsidRPr="00A73C84" w:rsidRDefault="00A73C84" w:rsidP="00A73C84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sz w:val="28"/>
                      <w:szCs w:val="24"/>
                    </w:rPr>
                  </w:pPr>
                  <w:r w:rsidRPr="00A73C84">
                    <w:rPr>
                      <w:rFonts w:ascii="Comic Sans MS" w:hAnsi="Comic Sans MS" w:cs="Times New Roman"/>
                      <w:b/>
                      <w:sz w:val="28"/>
                      <w:szCs w:val="24"/>
                    </w:rPr>
                    <w:t>Сроки проведения восстановительно ремонта</w:t>
                  </w:r>
                  <w:r w:rsidR="00D70320">
                    <w:rPr>
                      <w:rFonts w:ascii="Comic Sans MS" w:hAnsi="Comic Sans MS" w:cs="Times New Roman"/>
                      <w:b/>
                      <w:sz w:val="28"/>
                      <w:szCs w:val="24"/>
                    </w:rPr>
                    <w:t>.</w:t>
                  </w:r>
                </w:p>
                <w:p w:rsidR="00A73C84" w:rsidRPr="00A73C84" w:rsidRDefault="00A73C84" w:rsidP="00A73C84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4"/>
                    </w:rPr>
                  </w:pPr>
                  <w:r w:rsidRPr="00A73C84">
                    <w:rPr>
                      <w:rFonts w:ascii="Comic Sans MS" w:hAnsi="Comic Sans MS" w:cs="Times New Roman"/>
                      <w:sz w:val="28"/>
                      <w:szCs w:val="24"/>
                    </w:rPr>
                    <w:t>По общему правилу направление на ремонт либо отказ в страховом возмещении в виде восстановительного ремонта поврежденного ТС страховщик должен выдать вам в течение 20 либо 30 (если вы самостоятельно организовываете восстановительный ремонт) календарных дней, за исключением нерабочих праздничных дней, со дня принятия страховщиком вашего заявления.</w:t>
                  </w:r>
                </w:p>
                <w:p w:rsidR="005B2B55" w:rsidRPr="00D8708E" w:rsidRDefault="005B2B55" w:rsidP="005B2B55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b/>
                      <w:color w:val="FF0000"/>
                      <w:sz w:val="32"/>
                      <w:szCs w:val="32"/>
                      <w:u w:val="single"/>
                      <w:lang w:eastAsia="ru-RU"/>
                    </w:rPr>
                  </w:pPr>
                </w:p>
              </w:txbxContent>
            </v:textbox>
          </v:rect>
        </w:pict>
      </w: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9E2A68" w:rsidRDefault="00393EBD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 w:rsidRPr="00393EBD">
        <w:rPr>
          <w:rFonts w:ascii="Comic Sans MS" w:hAnsi="Comic Sans MS"/>
          <w:b/>
          <w:bCs/>
          <w:color w:val="00B050"/>
          <w:sz w:val="52"/>
          <w:szCs w:val="36"/>
        </w:rPr>
        <w:lastRenderedPageBreak/>
        <w:t>ФИНАНСОВЫЕ УСЛУГИ</w:t>
      </w:r>
      <w:r w:rsidR="007233DF">
        <w:rPr>
          <w:rFonts w:ascii="Comic Sans MS" w:hAnsi="Comic Sans MS"/>
          <w:b/>
          <w:bCs/>
          <w:color w:val="00B050"/>
          <w:sz w:val="52"/>
          <w:szCs w:val="36"/>
        </w:rPr>
        <w:t>.</w:t>
      </w:r>
    </w:p>
    <w:p w:rsidR="007233DF" w:rsidRDefault="007233DF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36"/>
        </w:rPr>
      </w:pPr>
      <w:r>
        <w:rPr>
          <w:rFonts w:ascii="Comic Sans MS" w:hAnsi="Comic Sans MS"/>
          <w:b/>
          <w:bCs/>
          <w:color w:val="0000FF"/>
          <w:sz w:val="40"/>
          <w:szCs w:val="36"/>
        </w:rPr>
        <w:t>ДЕЯТЕЛЬНОСЬ ЛОМБАРДОВ.</w:t>
      </w:r>
    </w:p>
    <w:p w:rsidR="00003CDB" w:rsidRDefault="00164E7C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86" style="position:absolute;left:0;text-align:left;margin-left:-5.85pt;margin-top:487.2pt;width:290.25pt;height:246.75pt;z-index:251797504" strokecolor="blue" strokeweight="4.5pt">
            <v:textbox style="mso-next-textbox:#_x0000_s1086">
              <w:txbxContent>
                <w:p w:rsidR="00837DDC" w:rsidRPr="00837DDC" w:rsidRDefault="00837DDC" w:rsidP="00837DDC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D4726D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Pr="00837DDC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Оформление займа</w:t>
                  </w:r>
                </w:p>
                <w:p w:rsidR="00837DDC" w:rsidRPr="00D4726D" w:rsidRDefault="00837DDC" w:rsidP="00837DDC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837DDC">
                    <w:rPr>
                      <w:rFonts w:ascii="Comic Sans MS" w:hAnsi="Comic Sans MS"/>
                      <w:sz w:val="28"/>
                      <w:szCs w:val="28"/>
                    </w:rPr>
                    <w:t xml:space="preserve">     Договор займа оформляется выдачей ломбардом заемщику залогового билета,  в котором должны быть указаны, в частности, наименование заложенной вещи, сумма ее оценки, сумма предоставленного займа, процентная ставка по займу и срок его предоставления. Сумма предоставленного ломбардом займа не может превышать сумму оценки заложенной вещи.</w:t>
                  </w:r>
                </w:p>
              </w:txbxContent>
            </v:textbox>
          </v:rect>
        </w:pict>
      </w:r>
      <w:r w:rsidR="00837DDC">
        <w:rPr>
          <w:noProof/>
          <w:lang w:eastAsia="ru-RU"/>
        </w:rPr>
        <w:drawing>
          <wp:anchor distT="0" distB="0" distL="114300" distR="114300" simplePos="0" relativeHeight="251680256" behindDoc="1" locked="0" layoutInCell="1" allowOverlap="1">
            <wp:simplePos x="0" y="0"/>
            <wp:positionH relativeFrom="column">
              <wp:posOffset>3488055</wp:posOffset>
            </wp:positionH>
            <wp:positionV relativeFrom="paragraph">
              <wp:posOffset>2158365</wp:posOffset>
            </wp:positionV>
            <wp:extent cx="3182620" cy="2800350"/>
            <wp:effectExtent l="0" t="0" r="0" b="0"/>
            <wp:wrapTight wrapText="bothSides">
              <wp:wrapPolygon edited="0">
                <wp:start x="0" y="0"/>
                <wp:lineTo x="0" y="21453"/>
                <wp:lineTo x="21477" y="21453"/>
                <wp:lineTo x="21477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6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85" style="position:absolute;left:0;text-align:left;margin-left:300.15pt;margin-top:411.45pt;width:236.25pt;height:305.25pt;z-index:251795456;mso-position-horizontal-relative:text;mso-position-vertical-relative:text" strokecolor="#00b0f0" strokeweight="4.5pt">
            <v:textbox style="mso-next-textbox:#_x0000_s1085">
              <w:txbxContent>
                <w:p w:rsidR="004E72C7" w:rsidRPr="004E72C7" w:rsidRDefault="004E72C7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4E72C7">
                    <w:rPr>
                      <w:rFonts w:ascii="Comic Sans MS" w:hAnsi="Comic Sans MS"/>
                      <w:sz w:val="26"/>
                      <w:szCs w:val="26"/>
                    </w:rPr>
                    <w:t xml:space="preserve">    </w:t>
                  </w:r>
                  <w:r w:rsidRPr="004E72C7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Что можно сдать в ломбард</w:t>
                  </w:r>
                  <w:proofErr w:type="gramStart"/>
                  <w:r w:rsidRPr="004E72C7">
                    <w:rPr>
                      <w:rFonts w:ascii="Comic Sans MS" w:hAnsi="Comic Sans MS"/>
                      <w:b/>
                      <w:sz w:val="28"/>
                      <w:szCs w:val="28"/>
                    </w:rPr>
                    <w:t xml:space="preserve"> ?</w:t>
                  </w:r>
                  <w:proofErr w:type="gramEnd"/>
                </w:p>
                <w:p w:rsidR="004E72C7" w:rsidRPr="004E72C7" w:rsidRDefault="004E72C7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E72C7">
                    <w:rPr>
                      <w:rFonts w:ascii="Comic Sans MS" w:hAnsi="Comic Sans MS"/>
                      <w:sz w:val="28"/>
                      <w:szCs w:val="28"/>
                    </w:rPr>
                    <w:t xml:space="preserve"> В ломбард можно сдать только движимое имущество. Квартиру, дом, земельный участок, гараж заложить нельзя. Ломбард может принять ювелирные изделия, технику, антиквариат, меховые изделия, автомобиль.</w:t>
                  </w:r>
                </w:p>
                <w:p w:rsidR="004E72C7" w:rsidRPr="004E72C7" w:rsidRDefault="004E72C7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E72C7">
                    <w:rPr>
                      <w:rFonts w:ascii="Comic Sans MS" w:hAnsi="Comic Sans MS"/>
                      <w:sz w:val="28"/>
                      <w:szCs w:val="28"/>
                    </w:rPr>
                    <w:t xml:space="preserve">     Есть вещи, которые в ломбард не принимают. К ним относится:</w:t>
                  </w:r>
                </w:p>
                <w:p w:rsidR="004E72C7" w:rsidRPr="004E72C7" w:rsidRDefault="004E72C7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E72C7">
                    <w:rPr>
                      <w:rFonts w:ascii="Comic Sans MS" w:hAnsi="Comic Sans MS"/>
                      <w:sz w:val="28"/>
                      <w:szCs w:val="28"/>
                    </w:rPr>
                    <w:t>-оружие и боеприпасы,</w:t>
                  </w:r>
                </w:p>
                <w:p w:rsidR="004E72C7" w:rsidRPr="004E72C7" w:rsidRDefault="004E72C7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E72C7">
                    <w:rPr>
                      <w:rFonts w:ascii="Comic Sans MS" w:hAnsi="Comic Sans MS"/>
                      <w:sz w:val="28"/>
                      <w:szCs w:val="28"/>
                    </w:rPr>
                    <w:t>-личные военные награды,</w:t>
                  </w:r>
                </w:p>
                <w:p w:rsidR="004E72C7" w:rsidRDefault="004E72C7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E72C7">
                    <w:rPr>
                      <w:rFonts w:ascii="Comic Sans MS" w:hAnsi="Comic Sans MS"/>
                      <w:sz w:val="28"/>
                      <w:szCs w:val="28"/>
                    </w:rPr>
                    <w:t>-транспорт, который уже является предметом залога.</w:t>
                  </w: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Pr="004E72C7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84" style="position:absolute;left:0;text-align:left;margin-left:-2.1pt;margin-top:151.95pt;width:258.75pt;height:324.75pt;z-index:251794432;mso-position-horizontal-relative:text;mso-position-vertical-relative:text" strokecolor="#943634 [2405]" strokeweight="4.5pt">
            <v:textbox style="mso-next-textbox:#_x0000_s1084">
              <w:txbxContent>
                <w:p w:rsidR="007515A8" w:rsidRDefault="007515A8" w:rsidP="004E72C7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7515A8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    Принцип работы ломбарда заключается в том, что клиент получаете краткосрочный заем под залог той или иной вещи (</w:t>
                  </w:r>
                  <w:proofErr w:type="gramStart"/>
                  <w:r w:rsidRPr="007515A8">
                    <w:rPr>
                      <w:rFonts w:ascii="Comic Sans MS" w:hAnsi="Comic Sans MS" w:cs="Times New Roman"/>
                      <w:sz w:val="28"/>
                      <w:szCs w:val="28"/>
                    </w:rPr>
                    <w:t>например</w:t>
                  </w:r>
                  <w:proofErr w:type="gramEnd"/>
                  <w:r w:rsidRPr="007515A8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золотого украшения). Для возврата своей вещи, клиенту необходимо отдать деньги (сумму займа) с процентами за их использование. Если этого не произошло, ломбард продает заложенное имущество и забирает деньги от ее реализации.</w:t>
                  </w:r>
                </w:p>
                <w:p w:rsidR="007515A8" w:rsidRDefault="007515A8" w:rsidP="004E72C7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7515A8">
                    <w:rPr>
                      <w:rFonts w:ascii="Comic Sans MS" w:hAnsi="Comic Sans MS" w:cs="Times New Roman"/>
                      <w:sz w:val="28"/>
                      <w:szCs w:val="28"/>
                    </w:rPr>
                    <w:t>Кроме того, ломбард не вправе пользоваться и распоряжаться заложенными и сданными на хранение вещами.</w:t>
                  </w:r>
                </w:p>
                <w:p w:rsidR="00837DDC" w:rsidRDefault="00837DDC" w:rsidP="004E72C7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</w:p>
                <w:p w:rsidR="00837DDC" w:rsidRDefault="00837DDC" w:rsidP="004E72C7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</w:p>
                <w:p w:rsidR="00837DDC" w:rsidRPr="007515A8" w:rsidRDefault="00837DDC" w:rsidP="004E72C7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</w:p>
                <w:p w:rsidR="00BC6D58" w:rsidRDefault="00BC6D58" w:rsidP="00BC6D58"/>
              </w:txbxContent>
            </v:textbox>
          </v:rect>
        </w:pict>
      </w:r>
      <w:r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41" style="position:absolute;left:0;text-align:left;margin-left:-2.1pt;margin-top:11.7pt;width:546pt;height:126.55pt;z-index:251722752;mso-position-horizontal-relative:text;mso-position-vertical-relative:text" strokecolor="#00b050" strokeweight="4.5pt">
            <v:textbox style="mso-next-textbox:#_x0000_s1041">
              <w:txbxContent>
                <w:p w:rsidR="00BC6D58" w:rsidRDefault="00BC6D58" w:rsidP="00BC6D58">
                  <w:pPr>
                    <w:pStyle w:val="a4"/>
                    <w:spacing w:before="0" w:beforeAutospacing="0" w:after="0" w:afterAutospacing="0"/>
                    <w:ind w:firstLine="539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BC6D58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>Ломбард</w:t>
                  </w:r>
                  <w:r w:rsidRPr="00BC6D58">
                    <w:rPr>
                      <w:rFonts w:ascii="Comic Sans MS" w:hAnsi="Comic Sans MS"/>
                      <w:sz w:val="28"/>
                      <w:szCs w:val="28"/>
                    </w:rPr>
                    <w:t xml:space="preserve"> - это юридическое лицо, основными видами деятельности которого являются предоставление краткосрочных займов гражданам под залог принадлежащих им движимых вещей, предназначенных для личного потребления, и хранение вещей.</w:t>
                  </w:r>
                </w:p>
                <w:p w:rsidR="00BC6D58" w:rsidRPr="00BC6D58" w:rsidRDefault="00BC6D58" w:rsidP="00BC6D58">
                  <w:pPr>
                    <w:pStyle w:val="a4"/>
                    <w:spacing w:before="0" w:beforeAutospacing="0" w:after="0" w:afterAutospacing="0"/>
                    <w:ind w:firstLine="539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BC6D58">
                    <w:rPr>
                      <w:rFonts w:ascii="Comic Sans MS" w:hAnsi="Comic Sans MS"/>
                      <w:sz w:val="28"/>
                      <w:szCs w:val="28"/>
                    </w:rPr>
                    <w:t>Деятельность ломбардов контролирует Банк России. На сайте Банка России размещен государственный реестр ломбардов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>.</w:t>
                  </w:r>
                </w:p>
                <w:p w:rsidR="00A80428" w:rsidRDefault="00A80428" w:rsidP="00813722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sectPr w:rsidR="00003CDB" w:rsidSect="00A80428">
      <w:type w:val="continuous"/>
      <w:pgSz w:w="11906" w:h="16838"/>
      <w:pgMar w:top="284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760F"/>
    <w:multiLevelType w:val="hybridMultilevel"/>
    <w:tmpl w:val="CDDAB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857EF"/>
    <w:multiLevelType w:val="hybridMultilevel"/>
    <w:tmpl w:val="89FE4F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C820D3"/>
    <w:multiLevelType w:val="multilevel"/>
    <w:tmpl w:val="DE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6504E"/>
    <w:multiLevelType w:val="multilevel"/>
    <w:tmpl w:val="226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AA5F34"/>
    <w:multiLevelType w:val="hybridMultilevel"/>
    <w:tmpl w:val="C8A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F54C7"/>
    <w:multiLevelType w:val="hybridMultilevel"/>
    <w:tmpl w:val="9804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125DE"/>
    <w:multiLevelType w:val="multilevel"/>
    <w:tmpl w:val="C50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2B7031D"/>
    <w:multiLevelType w:val="multilevel"/>
    <w:tmpl w:val="4F0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330208"/>
    <w:multiLevelType w:val="multilevel"/>
    <w:tmpl w:val="1D602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A62B9A"/>
    <w:multiLevelType w:val="multilevel"/>
    <w:tmpl w:val="F6C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7C1DE0"/>
    <w:multiLevelType w:val="hybridMultilevel"/>
    <w:tmpl w:val="AEEC27F8"/>
    <w:lvl w:ilvl="0" w:tplc="B910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A81703"/>
    <w:multiLevelType w:val="hybridMultilevel"/>
    <w:tmpl w:val="F93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BC1DB9"/>
    <w:multiLevelType w:val="hybridMultilevel"/>
    <w:tmpl w:val="0D165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EE776D"/>
    <w:multiLevelType w:val="hybridMultilevel"/>
    <w:tmpl w:val="BED80C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FF877F5"/>
    <w:multiLevelType w:val="multilevel"/>
    <w:tmpl w:val="7926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37455C"/>
    <w:multiLevelType w:val="multilevel"/>
    <w:tmpl w:val="3A2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F65894"/>
    <w:multiLevelType w:val="hybridMultilevel"/>
    <w:tmpl w:val="CFD6C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AA6A3F"/>
    <w:multiLevelType w:val="hybridMultilevel"/>
    <w:tmpl w:val="A45CCC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4E0062D"/>
    <w:multiLevelType w:val="hybridMultilevel"/>
    <w:tmpl w:val="36C44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5871F58"/>
    <w:multiLevelType w:val="hybridMultilevel"/>
    <w:tmpl w:val="7414A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905884"/>
    <w:multiLevelType w:val="multilevel"/>
    <w:tmpl w:val="10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FA12023"/>
    <w:multiLevelType w:val="multilevel"/>
    <w:tmpl w:val="3536E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272907"/>
    <w:multiLevelType w:val="hybridMultilevel"/>
    <w:tmpl w:val="D5D28812"/>
    <w:lvl w:ilvl="0" w:tplc="B5A03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511B4BA9"/>
    <w:multiLevelType w:val="multilevel"/>
    <w:tmpl w:val="BFD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4312913"/>
    <w:multiLevelType w:val="hybridMultilevel"/>
    <w:tmpl w:val="7FE4AD1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>
    <w:nsid w:val="55544D92"/>
    <w:multiLevelType w:val="hybridMultilevel"/>
    <w:tmpl w:val="211209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F42CD4"/>
    <w:multiLevelType w:val="hybridMultilevel"/>
    <w:tmpl w:val="16CAC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551026"/>
    <w:multiLevelType w:val="hybridMultilevel"/>
    <w:tmpl w:val="EE6664FA"/>
    <w:lvl w:ilvl="0" w:tplc="C5BC46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C143BE0"/>
    <w:multiLevelType w:val="hybridMultilevel"/>
    <w:tmpl w:val="A12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F15D1E"/>
    <w:multiLevelType w:val="hybridMultilevel"/>
    <w:tmpl w:val="FEB4C2F2"/>
    <w:lvl w:ilvl="0" w:tplc="C24A2CA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>
    <w:nsid w:val="6502462E"/>
    <w:multiLevelType w:val="hybridMultilevel"/>
    <w:tmpl w:val="205E2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1E6FA4"/>
    <w:multiLevelType w:val="hybridMultilevel"/>
    <w:tmpl w:val="7E201A3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3">
    <w:nsid w:val="65D738E8"/>
    <w:multiLevelType w:val="multilevel"/>
    <w:tmpl w:val="9E3CD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6B37E5"/>
    <w:multiLevelType w:val="hybridMultilevel"/>
    <w:tmpl w:val="C0D661CE"/>
    <w:lvl w:ilvl="0" w:tplc="DEE495A0">
      <w:numFmt w:val="bullet"/>
      <w:lvlText w:val="•"/>
      <w:lvlJc w:val="left"/>
      <w:pPr>
        <w:ind w:left="1065" w:hanging="705"/>
      </w:pPr>
      <w:rPr>
        <w:rFonts w:ascii="Comic Sans MS" w:eastAsiaTheme="minorHAnsi" w:hAnsi="Comic Sans M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477199"/>
    <w:multiLevelType w:val="hybridMultilevel"/>
    <w:tmpl w:val="9E34B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9A277F"/>
    <w:multiLevelType w:val="hybridMultilevel"/>
    <w:tmpl w:val="ADDEA4E2"/>
    <w:lvl w:ilvl="0" w:tplc="251C2E9E">
      <w:numFmt w:val="bullet"/>
      <w:lvlText w:val="•"/>
      <w:lvlJc w:val="left"/>
      <w:pPr>
        <w:ind w:left="1065" w:hanging="705"/>
      </w:pPr>
      <w:rPr>
        <w:rFonts w:ascii="Comic Sans MS" w:eastAsiaTheme="minorHAnsi" w:hAnsi="Comic Sans M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1F4EAE"/>
    <w:multiLevelType w:val="hybridMultilevel"/>
    <w:tmpl w:val="726AA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2B729B7"/>
    <w:multiLevelType w:val="hybridMultilevel"/>
    <w:tmpl w:val="126E7E0E"/>
    <w:lvl w:ilvl="0" w:tplc="C24A2CA4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5296B6E"/>
    <w:multiLevelType w:val="hybridMultilevel"/>
    <w:tmpl w:val="35D8EA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77152E"/>
    <w:multiLevelType w:val="hybridMultilevel"/>
    <w:tmpl w:val="7C2E6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303174"/>
    <w:multiLevelType w:val="hybridMultilevel"/>
    <w:tmpl w:val="E2462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4"/>
  </w:num>
  <w:num w:numId="3">
    <w:abstractNumId w:val="2"/>
  </w:num>
  <w:num w:numId="4">
    <w:abstractNumId w:val="20"/>
  </w:num>
  <w:num w:numId="5">
    <w:abstractNumId w:val="14"/>
  </w:num>
  <w:num w:numId="6">
    <w:abstractNumId w:val="6"/>
  </w:num>
  <w:num w:numId="7">
    <w:abstractNumId w:val="7"/>
  </w:num>
  <w:num w:numId="8">
    <w:abstractNumId w:val="9"/>
  </w:num>
  <w:num w:numId="9">
    <w:abstractNumId w:val="15"/>
  </w:num>
  <w:num w:numId="10">
    <w:abstractNumId w:val="4"/>
  </w:num>
  <w:num w:numId="11">
    <w:abstractNumId w:val="10"/>
  </w:num>
  <w:num w:numId="12">
    <w:abstractNumId w:val="12"/>
  </w:num>
  <w:num w:numId="13">
    <w:abstractNumId w:val="32"/>
  </w:num>
  <w:num w:numId="14">
    <w:abstractNumId w:val="38"/>
  </w:num>
  <w:num w:numId="15">
    <w:abstractNumId w:val="30"/>
  </w:num>
  <w:num w:numId="16">
    <w:abstractNumId w:val="22"/>
  </w:num>
  <w:num w:numId="17">
    <w:abstractNumId w:val="29"/>
  </w:num>
  <w:num w:numId="18">
    <w:abstractNumId w:val="18"/>
  </w:num>
  <w:num w:numId="19">
    <w:abstractNumId w:val="23"/>
  </w:num>
  <w:num w:numId="20">
    <w:abstractNumId w:val="21"/>
  </w:num>
  <w:num w:numId="21">
    <w:abstractNumId w:val="11"/>
  </w:num>
  <w:num w:numId="22">
    <w:abstractNumId w:val="8"/>
  </w:num>
  <w:num w:numId="23">
    <w:abstractNumId w:val="33"/>
  </w:num>
  <w:num w:numId="24">
    <w:abstractNumId w:val="27"/>
  </w:num>
  <w:num w:numId="25">
    <w:abstractNumId w:val="31"/>
  </w:num>
  <w:num w:numId="26">
    <w:abstractNumId w:val="28"/>
  </w:num>
  <w:num w:numId="27">
    <w:abstractNumId w:val="40"/>
  </w:num>
  <w:num w:numId="28">
    <w:abstractNumId w:val="34"/>
  </w:num>
  <w:num w:numId="29">
    <w:abstractNumId w:val="37"/>
  </w:num>
  <w:num w:numId="30">
    <w:abstractNumId w:val="5"/>
  </w:num>
  <w:num w:numId="31">
    <w:abstractNumId w:val="41"/>
  </w:num>
  <w:num w:numId="32">
    <w:abstractNumId w:val="19"/>
  </w:num>
  <w:num w:numId="33">
    <w:abstractNumId w:val="36"/>
  </w:num>
  <w:num w:numId="34">
    <w:abstractNumId w:val="17"/>
  </w:num>
  <w:num w:numId="35">
    <w:abstractNumId w:val="13"/>
  </w:num>
  <w:num w:numId="36">
    <w:abstractNumId w:val="1"/>
  </w:num>
  <w:num w:numId="37">
    <w:abstractNumId w:val="16"/>
  </w:num>
  <w:num w:numId="38">
    <w:abstractNumId w:val="35"/>
  </w:num>
  <w:num w:numId="39">
    <w:abstractNumId w:val="25"/>
  </w:num>
  <w:num w:numId="40">
    <w:abstractNumId w:val="0"/>
  </w:num>
  <w:num w:numId="41">
    <w:abstractNumId w:val="39"/>
  </w:num>
  <w:num w:numId="4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E2E73"/>
    <w:rsid w:val="00001819"/>
    <w:rsid w:val="00003CDB"/>
    <w:rsid w:val="000139F9"/>
    <w:rsid w:val="00023921"/>
    <w:rsid w:val="000315CC"/>
    <w:rsid w:val="0005293A"/>
    <w:rsid w:val="000537E8"/>
    <w:rsid w:val="00061C4B"/>
    <w:rsid w:val="00075861"/>
    <w:rsid w:val="00086093"/>
    <w:rsid w:val="00086865"/>
    <w:rsid w:val="00086A45"/>
    <w:rsid w:val="000902AC"/>
    <w:rsid w:val="000A0613"/>
    <w:rsid w:val="000A2F50"/>
    <w:rsid w:val="000A6CEF"/>
    <w:rsid w:val="000C058D"/>
    <w:rsid w:val="000C3ECD"/>
    <w:rsid w:val="000C5F90"/>
    <w:rsid w:val="000D1366"/>
    <w:rsid w:val="000D1EE4"/>
    <w:rsid w:val="000D67D8"/>
    <w:rsid w:val="000D7746"/>
    <w:rsid w:val="000E1909"/>
    <w:rsid w:val="000F12F6"/>
    <w:rsid w:val="000F5E45"/>
    <w:rsid w:val="000F7461"/>
    <w:rsid w:val="00102337"/>
    <w:rsid w:val="00102B4E"/>
    <w:rsid w:val="00105E29"/>
    <w:rsid w:val="00113BB7"/>
    <w:rsid w:val="00115B74"/>
    <w:rsid w:val="00124B77"/>
    <w:rsid w:val="001309B1"/>
    <w:rsid w:val="0013183E"/>
    <w:rsid w:val="001344B1"/>
    <w:rsid w:val="00135B75"/>
    <w:rsid w:val="00136568"/>
    <w:rsid w:val="001365A6"/>
    <w:rsid w:val="00147179"/>
    <w:rsid w:val="00164DA9"/>
    <w:rsid w:val="00164E7C"/>
    <w:rsid w:val="001652D5"/>
    <w:rsid w:val="00167EB7"/>
    <w:rsid w:val="0017659E"/>
    <w:rsid w:val="00177496"/>
    <w:rsid w:val="00177527"/>
    <w:rsid w:val="00180D1B"/>
    <w:rsid w:val="0018170B"/>
    <w:rsid w:val="00181916"/>
    <w:rsid w:val="0018560A"/>
    <w:rsid w:val="00186304"/>
    <w:rsid w:val="001A7238"/>
    <w:rsid w:val="001B421B"/>
    <w:rsid w:val="001C178F"/>
    <w:rsid w:val="001C5859"/>
    <w:rsid w:val="001D12FC"/>
    <w:rsid w:val="001D3039"/>
    <w:rsid w:val="001D55EB"/>
    <w:rsid w:val="001E09B3"/>
    <w:rsid w:val="001E139A"/>
    <w:rsid w:val="001F1A98"/>
    <w:rsid w:val="001F40A8"/>
    <w:rsid w:val="001F7765"/>
    <w:rsid w:val="002037F6"/>
    <w:rsid w:val="00210C08"/>
    <w:rsid w:val="00214125"/>
    <w:rsid w:val="00215B89"/>
    <w:rsid w:val="0021612D"/>
    <w:rsid w:val="00217858"/>
    <w:rsid w:val="00224C46"/>
    <w:rsid w:val="00235687"/>
    <w:rsid w:val="0023658C"/>
    <w:rsid w:val="00237893"/>
    <w:rsid w:val="00242E44"/>
    <w:rsid w:val="0024452B"/>
    <w:rsid w:val="00254FC2"/>
    <w:rsid w:val="00290BE6"/>
    <w:rsid w:val="002B3FFF"/>
    <w:rsid w:val="002B7152"/>
    <w:rsid w:val="002C3E72"/>
    <w:rsid w:val="002D7BAB"/>
    <w:rsid w:val="002E5299"/>
    <w:rsid w:val="002E5A90"/>
    <w:rsid w:val="002F35A8"/>
    <w:rsid w:val="002F6A50"/>
    <w:rsid w:val="00306B82"/>
    <w:rsid w:val="003072DF"/>
    <w:rsid w:val="00320A56"/>
    <w:rsid w:val="003372C8"/>
    <w:rsid w:val="00341440"/>
    <w:rsid w:val="00341D80"/>
    <w:rsid w:val="003424B8"/>
    <w:rsid w:val="0034453D"/>
    <w:rsid w:val="0034570C"/>
    <w:rsid w:val="00356FAC"/>
    <w:rsid w:val="00363052"/>
    <w:rsid w:val="00364458"/>
    <w:rsid w:val="0037277E"/>
    <w:rsid w:val="00383536"/>
    <w:rsid w:val="00384047"/>
    <w:rsid w:val="00392FBD"/>
    <w:rsid w:val="00393EBD"/>
    <w:rsid w:val="003A2B51"/>
    <w:rsid w:val="003A6930"/>
    <w:rsid w:val="003A6EAF"/>
    <w:rsid w:val="003A75B4"/>
    <w:rsid w:val="003B6B91"/>
    <w:rsid w:val="003C1C80"/>
    <w:rsid w:val="003C75F5"/>
    <w:rsid w:val="003D36CB"/>
    <w:rsid w:val="003D58E8"/>
    <w:rsid w:val="003D5CE2"/>
    <w:rsid w:val="003D7D4E"/>
    <w:rsid w:val="003E00BC"/>
    <w:rsid w:val="003E11A9"/>
    <w:rsid w:val="003E571A"/>
    <w:rsid w:val="003F17C5"/>
    <w:rsid w:val="003F2124"/>
    <w:rsid w:val="00411A77"/>
    <w:rsid w:val="00421E6B"/>
    <w:rsid w:val="00425414"/>
    <w:rsid w:val="00427035"/>
    <w:rsid w:val="00441152"/>
    <w:rsid w:val="0044487D"/>
    <w:rsid w:val="00450401"/>
    <w:rsid w:val="004546BA"/>
    <w:rsid w:val="00454829"/>
    <w:rsid w:val="004854AB"/>
    <w:rsid w:val="0049350A"/>
    <w:rsid w:val="004A1C62"/>
    <w:rsid w:val="004B4EA9"/>
    <w:rsid w:val="004C623A"/>
    <w:rsid w:val="004C7279"/>
    <w:rsid w:val="004D65F0"/>
    <w:rsid w:val="004E0A30"/>
    <w:rsid w:val="004E44F0"/>
    <w:rsid w:val="004E72C7"/>
    <w:rsid w:val="004F202D"/>
    <w:rsid w:val="004F4020"/>
    <w:rsid w:val="00515133"/>
    <w:rsid w:val="005217A9"/>
    <w:rsid w:val="005242A3"/>
    <w:rsid w:val="005407A6"/>
    <w:rsid w:val="00545749"/>
    <w:rsid w:val="005469B1"/>
    <w:rsid w:val="0055293B"/>
    <w:rsid w:val="005651EF"/>
    <w:rsid w:val="00573DBD"/>
    <w:rsid w:val="00574075"/>
    <w:rsid w:val="00596D1C"/>
    <w:rsid w:val="005A0407"/>
    <w:rsid w:val="005A09C6"/>
    <w:rsid w:val="005B095E"/>
    <w:rsid w:val="005B2B55"/>
    <w:rsid w:val="005B2FE1"/>
    <w:rsid w:val="005B4F4E"/>
    <w:rsid w:val="005B63F4"/>
    <w:rsid w:val="005B76D7"/>
    <w:rsid w:val="005C102B"/>
    <w:rsid w:val="005C5D86"/>
    <w:rsid w:val="005C6F14"/>
    <w:rsid w:val="005C7145"/>
    <w:rsid w:val="005E1367"/>
    <w:rsid w:val="005E7B7E"/>
    <w:rsid w:val="005F6798"/>
    <w:rsid w:val="00601FB3"/>
    <w:rsid w:val="00602C17"/>
    <w:rsid w:val="00607372"/>
    <w:rsid w:val="006121BC"/>
    <w:rsid w:val="0061285B"/>
    <w:rsid w:val="00614284"/>
    <w:rsid w:val="00615785"/>
    <w:rsid w:val="00616F5C"/>
    <w:rsid w:val="00617AE5"/>
    <w:rsid w:val="006272A5"/>
    <w:rsid w:val="0063675F"/>
    <w:rsid w:val="00640712"/>
    <w:rsid w:val="00642E06"/>
    <w:rsid w:val="00644B0A"/>
    <w:rsid w:val="0066123B"/>
    <w:rsid w:val="00661A65"/>
    <w:rsid w:val="00661F28"/>
    <w:rsid w:val="0066316B"/>
    <w:rsid w:val="006734E8"/>
    <w:rsid w:val="00674A00"/>
    <w:rsid w:val="00691005"/>
    <w:rsid w:val="0069279C"/>
    <w:rsid w:val="006A1B1C"/>
    <w:rsid w:val="006A241E"/>
    <w:rsid w:val="006A537F"/>
    <w:rsid w:val="006B59B2"/>
    <w:rsid w:val="006C07F8"/>
    <w:rsid w:val="006C2B32"/>
    <w:rsid w:val="006C6F16"/>
    <w:rsid w:val="006D041E"/>
    <w:rsid w:val="006D0A33"/>
    <w:rsid w:val="006D2955"/>
    <w:rsid w:val="006D4EEE"/>
    <w:rsid w:val="006F28B4"/>
    <w:rsid w:val="006F3E83"/>
    <w:rsid w:val="00720496"/>
    <w:rsid w:val="007233DF"/>
    <w:rsid w:val="0072600F"/>
    <w:rsid w:val="00730855"/>
    <w:rsid w:val="007361BE"/>
    <w:rsid w:val="00747119"/>
    <w:rsid w:val="007515A8"/>
    <w:rsid w:val="00775B3B"/>
    <w:rsid w:val="007854A4"/>
    <w:rsid w:val="0078691D"/>
    <w:rsid w:val="00794F05"/>
    <w:rsid w:val="00796FF7"/>
    <w:rsid w:val="007A1CBF"/>
    <w:rsid w:val="007D7955"/>
    <w:rsid w:val="007E1EB2"/>
    <w:rsid w:val="007E2E73"/>
    <w:rsid w:val="007E5E0E"/>
    <w:rsid w:val="007F6F70"/>
    <w:rsid w:val="007F7E8B"/>
    <w:rsid w:val="00800FA7"/>
    <w:rsid w:val="0080736C"/>
    <w:rsid w:val="00812266"/>
    <w:rsid w:val="00813722"/>
    <w:rsid w:val="00823DD2"/>
    <w:rsid w:val="00824B83"/>
    <w:rsid w:val="0082789E"/>
    <w:rsid w:val="00835321"/>
    <w:rsid w:val="00836B3C"/>
    <w:rsid w:val="00837DDC"/>
    <w:rsid w:val="00840FB4"/>
    <w:rsid w:val="00856CF0"/>
    <w:rsid w:val="008646DF"/>
    <w:rsid w:val="00866BDF"/>
    <w:rsid w:val="00867B20"/>
    <w:rsid w:val="00867CBD"/>
    <w:rsid w:val="008754DC"/>
    <w:rsid w:val="00877C24"/>
    <w:rsid w:val="00882E70"/>
    <w:rsid w:val="00890BE3"/>
    <w:rsid w:val="008A5F39"/>
    <w:rsid w:val="008B2049"/>
    <w:rsid w:val="008B3959"/>
    <w:rsid w:val="008B4814"/>
    <w:rsid w:val="008C1917"/>
    <w:rsid w:val="008C35F4"/>
    <w:rsid w:val="008D0723"/>
    <w:rsid w:val="008D55CA"/>
    <w:rsid w:val="008E035B"/>
    <w:rsid w:val="008E31F4"/>
    <w:rsid w:val="008F57ED"/>
    <w:rsid w:val="008F6D93"/>
    <w:rsid w:val="008F7E23"/>
    <w:rsid w:val="00900B5A"/>
    <w:rsid w:val="0090422C"/>
    <w:rsid w:val="009074FB"/>
    <w:rsid w:val="0091449E"/>
    <w:rsid w:val="0091708E"/>
    <w:rsid w:val="00917E6D"/>
    <w:rsid w:val="00921CD9"/>
    <w:rsid w:val="00923E25"/>
    <w:rsid w:val="00937349"/>
    <w:rsid w:val="00946F85"/>
    <w:rsid w:val="00950A1C"/>
    <w:rsid w:val="00952DE9"/>
    <w:rsid w:val="00954E40"/>
    <w:rsid w:val="009705BF"/>
    <w:rsid w:val="00980669"/>
    <w:rsid w:val="00982C4D"/>
    <w:rsid w:val="00983CA7"/>
    <w:rsid w:val="0099379A"/>
    <w:rsid w:val="009A02B0"/>
    <w:rsid w:val="009C46DC"/>
    <w:rsid w:val="009E2078"/>
    <w:rsid w:val="009E2A68"/>
    <w:rsid w:val="009E70B5"/>
    <w:rsid w:val="00A04610"/>
    <w:rsid w:val="00A04E56"/>
    <w:rsid w:val="00A06E40"/>
    <w:rsid w:val="00A11985"/>
    <w:rsid w:val="00A148B7"/>
    <w:rsid w:val="00A171EB"/>
    <w:rsid w:val="00A1782F"/>
    <w:rsid w:val="00A212D7"/>
    <w:rsid w:val="00A27E56"/>
    <w:rsid w:val="00A37A72"/>
    <w:rsid w:val="00A4042D"/>
    <w:rsid w:val="00A4469F"/>
    <w:rsid w:val="00A51E9B"/>
    <w:rsid w:val="00A53BB9"/>
    <w:rsid w:val="00A54001"/>
    <w:rsid w:val="00A64A6D"/>
    <w:rsid w:val="00A73C84"/>
    <w:rsid w:val="00A80428"/>
    <w:rsid w:val="00A81555"/>
    <w:rsid w:val="00A8483F"/>
    <w:rsid w:val="00A91352"/>
    <w:rsid w:val="00A95A08"/>
    <w:rsid w:val="00A963D1"/>
    <w:rsid w:val="00AA230E"/>
    <w:rsid w:val="00AA5363"/>
    <w:rsid w:val="00AB5F7D"/>
    <w:rsid w:val="00AC23F6"/>
    <w:rsid w:val="00AC4793"/>
    <w:rsid w:val="00AC5E46"/>
    <w:rsid w:val="00AD3C53"/>
    <w:rsid w:val="00AD3D5E"/>
    <w:rsid w:val="00AD53F9"/>
    <w:rsid w:val="00AE0FDE"/>
    <w:rsid w:val="00AE31B5"/>
    <w:rsid w:val="00AF072A"/>
    <w:rsid w:val="00AF5367"/>
    <w:rsid w:val="00B01F4C"/>
    <w:rsid w:val="00B04787"/>
    <w:rsid w:val="00B13F98"/>
    <w:rsid w:val="00B20B11"/>
    <w:rsid w:val="00B5200A"/>
    <w:rsid w:val="00B53A39"/>
    <w:rsid w:val="00B558B3"/>
    <w:rsid w:val="00B74898"/>
    <w:rsid w:val="00B83EB9"/>
    <w:rsid w:val="00B95B61"/>
    <w:rsid w:val="00BA4F87"/>
    <w:rsid w:val="00BB0743"/>
    <w:rsid w:val="00BB22B8"/>
    <w:rsid w:val="00BC3626"/>
    <w:rsid w:val="00BC39D4"/>
    <w:rsid w:val="00BC6D58"/>
    <w:rsid w:val="00BF6C9E"/>
    <w:rsid w:val="00BF7D0B"/>
    <w:rsid w:val="00C03DDC"/>
    <w:rsid w:val="00C17899"/>
    <w:rsid w:val="00C20EF8"/>
    <w:rsid w:val="00C262A5"/>
    <w:rsid w:val="00C36E4C"/>
    <w:rsid w:val="00C41FD1"/>
    <w:rsid w:val="00C57C09"/>
    <w:rsid w:val="00C67EEC"/>
    <w:rsid w:val="00C73AF2"/>
    <w:rsid w:val="00C7633A"/>
    <w:rsid w:val="00C80B9A"/>
    <w:rsid w:val="00C842E5"/>
    <w:rsid w:val="00C86E6F"/>
    <w:rsid w:val="00C93D45"/>
    <w:rsid w:val="00C951BF"/>
    <w:rsid w:val="00CA2D98"/>
    <w:rsid w:val="00CB09B8"/>
    <w:rsid w:val="00CB7CA2"/>
    <w:rsid w:val="00CC13A6"/>
    <w:rsid w:val="00CE121B"/>
    <w:rsid w:val="00CE520C"/>
    <w:rsid w:val="00CF0DF9"/>
    <w:rsid w:val="00D05B1F"/>
    <w:rsid w:val="00D06310"/>
    <w:rsid w:val="00D07EA8"/>
    <w:rsid w:val="00D10FD3"/>
    <w:rsid w:val="00D14450"/>
    <w:rsid w:val="00D24F44"/>
    <w:rsid w:val="00D27DB9"/>
    <w:rsid w:val="00D3010A"/>
    <w:rsid w:val="00D43ECF"/>
    <w:rsid w:val="00D46C15"/>
    <w:rsid w:val="00D4726D"/>
    <w:rsid w:val="00D511FB"/>
    <w:rsid w:val="00D52A0D"/>
    <w:rsid w:val="00D53903"/>
    <w:rsid w:val="00D5560A"/>
    <w:rsid w:val="00D70320"/>
    <w:rsid w:val="00D72031"/>
    <w:rsid w:val="00D8708E"/>
    <w:rsid w:val="00DA594E"/>
    <w:rsid w:val="00DA6C50"/>
    <w:rsid w:val="00DB1B6A"/>
    <w:rsid w:val="00DC2DB8"/>
    <w:rsid w:val="00DD277C"/>
    <w:rsid w:val="00DE3AD7"/>
    <w:rsid w:val="00DF3D11"/>
    <w:rsid w:val="00DF54EE"/>
    <w:rsid w:val="00DF6E23"/>
    <w:rsid w:val="00E00512"/>
    <w:rsid w:val="00E00638"/>
    <w:rsid w:val="00E01FC0"/>
    <w:rsid w:val="00E068F3"/>
    <w:rsid w:val="00E13329"/>
    <w:rsid w:val="00E16453"/>
    <w:rsid w:val="00E20EEB"/>
    <w:rsid w:val="00E23DFB"/>
    <w:rsid w:val="00E35406"/>
    <w:rsid w:val="00E421C4"/>
    <w:rsid w:val="00E4323C"/>
    <w:rsid w:val="00E5140F"/>
    <w:rsid w:val="00E51E4D"/>
    <w:rsid w:val="00E62164"/>
    <w:rsid w:val="00E726BF"/>
    <w:rsid w:val="00E73313"/>
    <w:rsid w:val="00E73753"/>
    <w:rsid w:val="00E90015"/>
    <w:rsid w:val="00E92CF8"/>
    <w:rsid w:val="00E97E56"/>
    <w:rsid w:val="00E97FBC"/>
    <w:rsid w:val="00EA0C05"/>
    <w:rsid w:val="00EA2CD3"/>
    <w:rsid w:val="00EA3E9A"/>
    <w:rsid w:val="00EB54B1"/>
    <w:rsid w:val="00EB6A64"/>
    <w:rsid w:val="00ED3DC7"/>
    <w:rsid w:val="00EE212C"/>
    <w:rsid w:val="00EE3EFB"/>
    <w:rsid w:val="00EE7761"/>
    <w:rsid w:val="00EE7912"/>
    <w:rsid w:val="00EF343A"/>
    <w:rsid w:val="00EF69A9"/>
    <w:rsid w:val="00F0464A"/>
    <w:rsid w:val="00F056D9"/>
    <w:rsid w:val="00F05CE9"/>
    <w:rsid w:val="00F07C57"/>
    <w:rsid w:val="00F20353"/>
    <w:rsid w:val="00F22E76"/>
    <w:rsid w:val="00F25E76"/>
    <w:rsid w:val="00F3675F"/>
    <w:rsid w:val="00F37FBD"/>
    <w:rsid w:val="00F434B4"/>
    <w:rsid w:val="00F4470C"/>
    <w:rsid w:val="00F44B29"/>
    <w:rsid w:val="00F51B0A"/>
    <w:rsid w:val="00F57865"/>
    <w:rsid w:val="00F72234"/>
    <w:rsid w:val="00F730AE"/>
    <w:rsid w:val="00F735F7"/>
    <w:rsid w:val="00F7370E"/>
    <w:rsid w:val="00F76B57"/>
    <w:rsid w:val="00F8410D"/>
    <w:rsid w:val="00FA727F"/>
    <w:rsid w:val="00FC1401"/>
    <w:rsid w:val="00FC3A55"/>
    <w:rsid w:val="00FC402C"/>
    <w:rsid w:val="00FC645A"/>
    <w:rsid w:val="00FE4FFC"/>
    <w:rsid w:val="00FF3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F5C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unhideWhenUsed/>
    <w:rsid w:val="00D24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rongEmphasis">
    <w:name w:val="Strong Emphasis"/>
    <w:rsid w:val="006A1B1C"/>
    <w:rPr>
      <w:rFonts w:eastAsia="SimSu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347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78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907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3377">
                  <w:marLeft w:val="0"/>
                  <w:marRight w:val="0"/>
                  <w:marTop w:val="210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EFEFEF"/>
                <w:bottom w:val="none" w:sz="0" w:space="0" w:color="auto"/>
                <w:right w:val="none" w:sz="0" w:space="0" w:color="auto"/>
              </w:divBdr>
              <w:divsChild>
                <w:div w:id="203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4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D"/>
                        <w:left w:val="single" w:sz="6" w:space="11" w:color="DDDDDD"/>
                        <w:bottom w:val="single" w:sz="6" w:space="11" w:color="DDDDDD"/>
                        <w:right w:val="single" w:sz="6" w:space="11" w:color="DDDDDD"/>
                      </w:divBdr>
                      <w:divsChild>
                        <w:div w:id="7868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A3940-8D14-4544-9FD0-61C1653F4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Пользователь</cp:lastModifiedBy>
  <cp:revision>2</cp:revision>
  <cp:lastPrinted>2024-10-21T03:31:00Z</cp:lastPrinted>
  <dcterms:created xsi:type="dcterms:W3CDTF">2025-05-19T02:24:00Z</dcterms:created>
  <dcterms:modified xsi:type="dcterms:W3CDTF">2025-05-19T02:24:00Z</dcterms:modified>
</cp:coreProperties>
</file>