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DD" w:rsidRPr="00D262DD" w:rsidRDefault="00D262DD" w:rsidP="00D262D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D277D" w:rsidRPr="001D277D" w:rsidRDefault="001D277D" w:rsidP="001D27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1D277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Доклад с результатами обобщения правоприменительной практики по осуществлению муниципального земельного контроля на территории </w:t>
      </w:r>
      <w:r w:rsidR="00560D9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Кирен</w:t>
      </w:r>
      <w:r w:rsidR="007C71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ского </w:t>
      </w:r>
      <w:r w:rsidRPr="001D277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муниципального </w:t>
      </w:r>
      <w:r w:rsidR="00E47F7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района</w:t>
      </w:r>
      <w:r w:rsidRPr="001D277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="00560D9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Иркут</w:t>
      </w:r>
      <w:r w:rsidR="007C71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ской</w:t>
      </w:r>
      <w:r w:rsidRPr="001D277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области за 202</w:t>
      </w:r>
      <w:r w:rsidR="00BE3AF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5</w:t>
      </w:r>
      <w:r w:rsidRPr="001D277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год</w:t>
      </w:r>
    </w:p>
    <w:p w:rsidR="001D277D" w:rsidRPr="001D277D" w:rsidRDefault="001D277D" w:rsidP="001D277D">
      <w:pPr>
        <w:shd w:val="clear" w:color="auto" w:fill="FFFFFF"/>
        <w:spacing w:after="200" w:line="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77D" w:rsidRPr="009F497C" w:rsidRDefault="001D277D" w:rsidP="001D277D">
      <w:pPr>
        <w:widowControl w:val="0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proofErr w:type="gramStart"/>
      <w:r w:rsidRPr="009F497C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Обобщение правоприменительной практики осуществления муниципального земельного контроля на территории </w:t>
      </w:r>
      <w:r w:rsidR="00560D9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Кирен</w:t>
      </w:r>
      <w:r w:rsidR="007C71FC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ского </w:t>
      </w:r>
      <w:r w:rsidRPr="009F497C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муниципального </w:t>
      </w:r>
      <w:r w:rsidR="002A3EBC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района</w:t>
      </w:r>
      <w:r w:rsidRPr="009F497C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="00560D9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Иркут</w:t>
      </w:r>
      <w:r w:rsidR="007C71FC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ской </w:t>
      </w:r>
      <w:r w:rsidRPr="009F497C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области (далее – муниципальный земельный контроль) </w:t>
      </w:r>
      <w:r w:rsidR="00D2102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Pr="009F497C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за 202</w:t>
      </w:r>
      <w:r w:rsidR="00BE3AF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5</w:t>
      </w:r>
      <w:r w:rsidRPr="009F497C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год </w:t>
      </w:r>
      <w:r w:rsidR="00BE3AF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Pr="009F497C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подготовлено в соответствии со статьей 47 Федерального закона от 31 июля 2020 года № 248–ФЗ «О государственном контроле (надзоре) и муниципальном контроле в Российской Федерации», </w:t>
      </w:r>
      <w:r w:rsidRPr="009F497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Постановлением Правительства РФ от 7 декабря 2020 г. № 2041 «Об утверждении требований к подготовке докладов</w:t>
      </w:r>
      <w:proofErr w:type="gramEnd"/>
      <w:r w:rsidRPr="009F497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Федерации».</w:t>
      </w:r>
    </w:p>
    <w:p w:rsidR="001D277D" w:rsidRPr="009F497C" w:rsidRDefault="001D277D" w:rsidP="001D277D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F497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Анализ правоприменительной практики осуществления муниципального земельного контроля подготовлен с целью обеспечения доступности сведений об указанной практике, устранения условий, способствующих совершению правонарушений, а также оказания воздействия на участников земельных отношений в целях недопущения совершения правонарушений. </w:t>
      </w:r>
    </w:p>
    <w:p w:rsidR="001D277D" w:rsidRPr="009F497C" w:rsidRDefault="001D277D" w:rsidP="001D277D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F497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Муниципальный земельный контроль в 202</w:t>
      </w:r>
      <w:r w:rsidR="00BE3AF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</w:t>
      </w:r>
      <w:r w:rsidRPr="009F497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году проводился в соответствии </w:t>
      </w:r>
      <w:proofErr w:type="gramStart"/>
      <w:r w:rsidRPr="009F497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</w:t>
      </w:r>
      <w:proofErr w:type="gramEnd"/>
      <w:r w:rsidRPr="009F497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1D277D" w:rsidRPr="009F497C" w:rsidRDefault="001D277D" w:rsidP="001D277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F497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 </w:t>
      </w:r>
      <w:r w:rsidR="00D96C1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</w:t>
      </w:r>
      <w:r w:rsidRPr="009F497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Земельным кодексом Российской Федерации;</w:t>
      </w:r>
    </w:p>
    <w:p w:rsidR="001D277D" w:rsidRPr="009F497C" w:rsidRDefault="00D96C1D" w:rsidP="001D277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 w:rsidR="001D277D" w:rsidRPr="009F497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Кодексом Российской Федерации об административных правонарушениях;</w:t>
      </w:r>
    </w:p>
    <w:p w:rsidR="001D277D" w:rsidRPr="009F497C" w:rsidRDefault="001D277D" w:rsidP="001D277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F497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 w:rsidR="00D96C1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</w:t>
      </w:r>
      <w:r w:rsidRPr="009F497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D277D" w:rsidRPr="009F497C" w:rsidRDefault="001D277D" w:rsidP="001D27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96C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Федеральным законом от 31 июля 2020 № 248-ФЗ «О государственном контроле (надзоре) и муниципальном контроле в Российской Федерации»;</w:t>
      </w:r>
    </w:p>
    <w:p w:rsidR="001D277D" w:rsidRPr="009F497C" w:rsidRDefault="001D277D" w:rsidP="001D27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96C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Федеральным законом от 11 июня 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Федерации»;</w:t>
      </w:r>
    </w:p>
    <w:p w:rsidR="001D277D" w:rsidRPr="009F497C" w:rsidRDefault="001D277D" w:rsidP="001D27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постановлением Правительства Российской Федерации от 26 декабря 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актами»;</w:t>
      </w:r>
    </w:p>
    <w:p w:rsidR="001D277D" w:rsidRPr="00FF3157" w:rsidRDefault="001D277D" w:rsidP="001D277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9F497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- </w:t>
      </w:r>
      <w:r w:rsidR="008C7CA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r w:rsidRPr="009F497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ешением </w:t>
      </w:r>
      <w:r w:rsidR="00560D9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Думы Кирен</w:t>
      </w:r>
      <w:r w:rsidR="007C71F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ского</w:t>
      </w:r>
      <w:r w:rsidRPr="009F497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2A3E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муниципального района</w:t>
      </w:r>
      <w:r w:rsidR="00560D9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 утверждении Положения о муниципальном земельном контроле</w:t>
      </w:r>
      <w:r w:rsidR="008C7C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территории Киренского муницип</w:t>
      </w:r>
      <w:r w:rsidR="002A3EBC">
        <w:rPr>
          <w:rFonts w:ascii="Times New Roman" w:eastAsia="Times New Roman" w:hAnsi="Times New Roman" w:cs="Times New Roman"/>
          <w:sz w:val="28"/>
          <w:szCs w:val="24"/>
          <w:lang w:eastAsia="ru-RU"/>
        </w:rPr>
        <w:t>ального района</w:t>
      </w: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от </w:t>
      </w:r>
      <w:r w:rsidR="002A3EBC">
        <w:rPr>
          <w:rFonts w:ascii="Times New Roman" w:eastAsia="Times New Roman" w:hAnsi="Times New Roman" w:cs="Times New Roman"/>
          <w:sz w:val="28"/>
          <w:szCs w:val="24"/>
          <w:lang w:eastAsia="ru-RU"/>
        </w:rPr>
        <w:t>16</w:t>
      </w: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7CA3">
        <w:rPr>
          <w:rFonts w:ascii="Times New Roman" w:eastAsia="Times New Roman" w:hAnsi="Times New Roman" w:cs="Times New Roman"/>
          <w:sz w:val="28"/>
          <w:szCs w:val="24"/>
          <w:lang w:eastAsia="ru-RU"/>
        </w:rPr>
        <w:t>дека</w:t>
      </w:r>
      <w:r w:rsidR="009B08B0">
        <w:rPr>
          <w:rFonts w:ascii="Times New Roman" w:eastAsia="Times New Roman" w:hAnsi="Times New Roman" w:cs="Times New Roman"/>
          <w:sz w:val="28"/>
          <w:szCs w:val="24"/>
          <w:lang w:eastAsia="ru-RU"/>
        </w:rPr>
        <w:t>бря</w:t>
      </w:r>
      <w:r w:rsidR="002A3E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2021</w:t>
      </w: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№ </w:t>
      </w:r>
      <w:r w:rsidR="002A3EBC">
        <w:rPr>
          <w:rFonts w:ascii="Times New Roman" w:eastAsia="Times New Roman" w:hAnsi="Times New Roman" w:cs="Times New Roman"/>
          <w:sz w:val="28"/>
          <w:szCs w:val="24"/>
          <w:lang w:eastAsia="ru-RU"/>
        </w:rPr>
        <w:t>181/7,</w:t>
      </w:r>
      <w:r w:rsidR="002A3EBC" w:rsidRPr="002A3E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2A3E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r w:rsidR="002A3EBC" w:rsidRPr="009F497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ешением </w:t>
      </w:r>
      <w:r w:rsidR="002A3E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Думы Киренского</w:t>
      </w:r>
      <w:r w:rsidR="002A3EBC" w:rsidRPr="009F497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2A3E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городского поселения </w:t>
      </w:r>
      <w:r w:rsidR="002A3EBC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 утверждении Положения о муниципальном земельном контроле</w:t>
      </w:r>
      <w:r w:rsidR="002A3E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территории Киренского городского поселения</w:t>
      </w:r>
      <w:r w:rsidR="002A3EBC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от </w:t>
      </w:r>
      <w:r w:rsidR="002A3EBC">
        <w:rPr>
          <w:rFonts w:ascii="Times New Roman" w:eastAsia="Times New Roman" w:hAnsi="Times New Roman" w:cs="Times New Roman"/>
          <w:sz w:val="28"/>
          <w:szCs w:val="24"/>
          <w:lang w:eastAsia="ru-RU"/>
        </w:rPr>
        <w:t>23</w:t>
      </w:r>
      <w:r w:rsidR="002A3EBC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A3EBC">
        <w:rPr>
          <w:rFonts w:ascii="Times New Roman" w:eastAsia="Times New Roman" w:hAnsi="Times New Roman" w:cs="Times New Roman"/>
          <w:sz w:val="28"/>
          <w:szCs w:val="24"/>
          <w:lang w:eastAsia="ru-RU"/>
        </w:rPr>
        <w:t>декабря 2021</w:t>
      </w:r>
      <w:r w:rsidR="002A3EBC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№ </w:t>
      </w:r>
      <w:r w:rsidR="002A3EBC">
        <w:rPr>
          <w:rFonts w:ascii="Times New Roman" w:eastAsia="Times New Roman" w:hAnsi="Times New Roman" w:cs="Times New Roman"/>
          <w:sz w:val="28"/>
          <w:szCs w:val="24"/>
          <w:lang w:eastAsia="ru-RU"/>
        </w:rPr>
        <w:t>209/4,</w:t>
      </w:r>
      <w:r w:rsidR="002A3EBC" w:rsidRPr="002A3E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2A3E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r w:rsidR="002A3EBC" w:rsidRPr="009F497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ешением </w:t>
      </w:r>
      <w:r w:rsidR="002A3E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Думы Алексеевского городского поселения </w:t>
      </w:r>
      <w:r w:rsidR="002A3EBC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 утверждении Положения о муниципальном земельном контроле</w:t>
      </w:r>
      <w:proofErr w:type="gramEnd"/>
      <w:r w:rsidR="002A3E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территории Алексеевского городского поселения</w:t>
      </w:r>
      <w:r w:rsidR="002A3EBC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от </w:t>
      </w:r>
      <w:r w:rsidR="002A3EBC">
        <w:rPr>
          <w:rFonts w:ascii="Times New Roman" w:eastAsia="Times New Roman" w:hAnsi="Times New Roman" w:cs="Times New Roman"/>
          <w:sz w:val="28"/>
          <w:szCs w:val="24"/>
          <w:lang w:eastAsia="ru-RU"/>
        </w:rPr>
        <w:t>28</w:t>
      </w:r>
      <w:r w:rsidR="002A3EBC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A3EBC">
        <w:rPr>
          <w:rFonts w:ascii="Times New Roman" w:eastAsia="Times New Roman" w:hAnsi="Times New Roman" w:cs="Times New Roman"/>
          <w:sz w:val="28"/>
          <w:szCs w:val="24"/>
          <w:lang w:eastAsia="ru-RU"/>
        </w:rPr>
        <w:t>ноября 2022</w:t>
      </w:r>
      <w:r w:rsidR="002A3EBC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№ </w:t>
      </w:r>
      <w:r w:rsidR="002A3EBC">
        <w:rPr>
          <w:rFonts w:ascii="Times New Roman" w:eastAsia="Times New Roman" w:hAnsi="Times New Roman" w:cs="Times New Roman"/>
          <w:sz w:val="28"/>
          <w:szCs w:val="24"/>
          <w:lang w:eastAsia="ru-RU"/>
        </w:rPr>
        <w:t>194/4</w:t>
      </w:r>
      <w:r w:rsidRPr="00FF3157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D83D92" w:rsidRDefault="00460030" w:rsidP="001D277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постановлением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</w:t>
      </w:r>
      <w:r w:rsidR="00D83D9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460030" w:rsidRPr="009F497C" w:rsidRDefault="00D83D92" w:rsidP="001D277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постановлением администрации Киренского муниципальног</w:t>
      </w:r>
      <w:r w:rsidR="00C70467">
        <w:rPr>
          <w:rFonts w:ascii="Times New Roman" w:eastAsia="Times New Roman" w:hAnsi="Times New Roman" w:cs="Times New Roman"/>
          <w:sz w:val="28"/>
          <w:szCs w:val="24"/>
          <w:lang w:eastAsia="ru-RU"/>
        </w:rPr>
        <w:t>о района</w:t>
      </w:r>
      <w:r w:rsidR="00F371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Иркутской области от 09 декабря 2024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</w:t>
      </w:r>
      <w:r w:rsidR="00F371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590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«Об утверждении  Программы профилактики рисков причинения вреда (ущерба) охраняемым законом ценностям в сфере муниципального земельного контроля на территории </w:t>
      </w:r>
      <w:r w:rsidR="00F3717B">
        <w:rPr>
          <w:rFonts w:ascii="Times New Roman" w:eastAsia="Times New Roman" w:hAnsi="Times New Roman" w:cs="Times New Roman"/>
          <w:sz w:val="28"/>
          <w:szCs w:val="24"/>
          <w:lang w:eastAsia="ru-RU"/>
        </w:rPr>
        <w:t>Киренского района на 2025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год»</w:t>
      </w:r>
      <w:r w:rsidR="00F3717B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F3717B" w:rsidRPr="00F371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704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371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постановлением администрации Киренского городского поселения Иркутской области от </w:t>
      </w:r>
      <w:r w:rsidR="000279D4" w:rsidRPr="000279D4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D96C1D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F3717B" w:rsidRPr="000279D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декабря 2024 года</w:t>
      </w:r>
      <w:r w:rsidR="000279D4" w:rsidRPr="000279D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</w:t>
      </w:r>
      <w:r w:rsidR="00D96C1D">
        <w:rPr>
          <w:rFonts w:ascii="Times New Roman" w:eastAsia="Times New Roman" w:hAnsi="Times New Roman" w:cs="Times New Roman"/>
          <w:sz w:val="28"/>
          <w:szCs w:val="24"/>
          <w:lang w:eastAsia="ru-RU"/>
        </w:rPr>
        <w:t>917</w:t>
      </w:r>
      <w:r w:rsidR="00F3717B" w:rsidRPr="00F3717B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  <w:r w:rsidR="00F3717B" w:rsidRPr="00C70467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 утверждении  Программы профилактики рисков причинения вреда (ущерба) охраняемым законом ценностям</w:t>
      </w:r>
      <w:proofErr w:type="gramEnd"/>
      <w:r w:rsidR="00F3717B" w:rsidRPr="00C704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сфере муниципального земельного контроля на территории Киренского городского поселения на 2025 год»</w:t>
      </w:r>
      <w:r w:rsidR="00F3717B">
        <w:rPr>
          <w:rFonts w:ascii="Times New Roman" w:eastAsia="Times New Roman" w:hAnsi="Times New Roman" w:cs="Times New Roman"/>
          <w:sz w:val="28"/>
          <w:szCs w:val="24"/>
          <w:lang w:eastAsia="ru-RU"/>
        </w:rPr>
        <w:t>, постановлением админи</w:t>
      </w:r>
      <w:r w:rsidR="00C70467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страции Алексеевского городского поселения</w:t>
      </w:r>
      <w:r w:rsidR="00F371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Иркутской области </w:t>
      </w:r>
      <w:r w:rsidR="006C4D17" w:rsidRPr="006C4D17">
        <w:rPr>
          <w:rFonts w:ascii="Times New Roman" w:eastAsia="Times New Roman" w:hAnsi="Times New Roman" w:cs="Times New Roman"/>
          <w:sz w:val="28"/>
          <w:szCs w:val="24"/>
          <w:lang w:eastAsia="ru-RU"/>
        </w:rPr>
        <w:t>от 30 ма</w:t>
      </w:r>
      <w:r w:rsidR="00F3717B" w:rsidRPr="006C4D17">
        <w:rPr>
          <w:rFonts w:ascii="Times New Roman" w:eastAsia="Times New Roman" w:hAnsi="Times New Roman" w:cs="Times New Roman"/>
          <w:sz w:val="28"/>
          <w:szCs w:val="24"/>
          <w:lang w:eastAsia="ru-RU"/>
        </w:rPr>
        <w:t>я 2024 года</w:t>
      </w:r>
      <w:r w:rsidR="006C4D17" w:rsidRPr="006C4D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141</w:t>
      </w:r>
      <w:r w:rsidR="00F371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«Об утверждении  Программы профилактики рисков причинения вреда (ущерба) охраняемым законом ценностям в сфере муниципального земельного контроля на территории </w:t>
      </w:r>
      <w:r w:rsidR="00C70467">
        <w:rPr>
          <w:rFonts w:ascii="Times New Roman" w:eastAsia="Times New Roman" w:hAnsi="Times New Roman" w:cs="Times New Roman"/>
          <w:sz w:val="28"/>
          <w:szCs w:val="24"/>
          <w:lang w:eastAsia="ru-RU"/>
        </w:rPr>
        <w:t>Алексеевского городского поселения</w:t>
      </w:r>
      <w:r w:rsidR="006C4D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2024-2026</w:t>
      </w:r>
      <w:r w:rsidR="00F371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</w:t>
      </w:r>
      <w:r w:rsidR="006C4D17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F3717B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B5652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1D277D" w:rsidRPr="009F497C" w:rsidRDefault="001D277D" w:rsidP="001D277D">
      <w:pPr>
        <w:spacing w:after="0" w:line="240" w:lineRule="auto"/>
        <w:ind w:right="-6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Согласно Положению, муниципальный земельный контроль осуществляется без проведения плановых контрольных (надзорных) мероприятий. </w:t>
      </w:r>
    </w:p>
    <w:p w:rsidR="00DA3DBD" w:rsidRPr="009F497C" w:rsidRDefault="00DA3DBD" w:rsidP="001D277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связи с введением моратория на проведение плановых и внеплановых контрольных (надзорных) мероприятий, в соответствии с постановлением Правительства РФ от 10 марта 2022 г. № 336 «Об особенностях организации и осуществления государственного контроля (надзора), муниципального контроля»,</w:t>
      </w:r>
      <w:r w:rsidRPr="009F497C">
        <w:rPr>
          <w:sz w:val="24"/>
        </w:rPr>
        <w:t xml:space="preserve"> </w:t>
      </w:r>
      <w:r w:rsidR="00B5652D">
        <w:rPr>
          <w:rFonts w:ascii="Times New Roman" w:eastAsia="Times New Roman" w:hAnsi="Times New Roman" w:cs="Times New Roman"/>
          <w:sz w:val="28"/>
          <w:szCs w:val="24"/>
          <w:lang w:eastAsia="ru-RU"/>
        </w:rPr>
        <w:t>в течение</w:t>
      </w:r>
      <w:r w:rsidR="00BE3A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2025</w:t>
      </w: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внеплановые контрольные (надзорные) мероприятия с взаимодействием с контролируемым лицом не проводились. </w:t>
      </w:r>
    </w:p>
    <w:p w:rsidR="00D1623A" w:rsidRDefault="00B1193C" w:rsidP="00401C6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частью 2 статьи 57, стать</w:t>
      </w:r>
      <w:r w:rsidR="00BE3AF5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й 75 Федерального закона от 31 июля 2020 г. № 248-ФЗ «О государственном контроле (надзоре) и муниципальном контроле в Российской Федерации» в течение 202</w:t>
      </w:r>
      <w:r w:rsidR="00BE3AF5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проведено </w:t>
      </w:r>
      <w:r w:rsidR="00B5652D">
        <w:rPr>
          <w:rFonts w:ascii="Times New Roman" w:eastAsia="Times New Roman" w:hAnsi="Times New Roman" w:cs="Times New Roman"/>
          <w:sz w:val="28"/>
          <w:szCs w:val="24"/>
          <w:lang w:eastAsia="ru-RU"/>
        </w:rPr>
        <w:t>21</w:t>
      </w: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="00B5652D">
        <w:rPr>
          <w:rFonts w:ascii="Times New Roman" w:eastAsia="Times New Roman" w:hAnsi="Times New Roman" w:cs="Times New Roman"/>
          <w:sz w:val="28"/>
          <w:szCs w:val="24"/>
          <w:lang w:eastAsia="ru-RU"/>
        </w:rPr>
        <w:t>двадцать одно</w:t>
      </w: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</w:t>
      </w:r>
      <w:r w:rsidR="0099766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профилактическое</w:t>
      </w:r>
      <w:r w:rsidR="00B565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мероприятие</w:t>
      </w:r>
      <w:r w:rsidR="00D1623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в том числе по 18 из них были объявлены предостережения, по 3 проведено консультирование. </w:t>
      </w:r>
      <w:proofErr w:type="gramEnd"/>
    </w:p>
    <w:p w:rsidR="00D1623A" w:rsidRDefault="00D1623A" w:rsidP="00D5511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 контрольных (надзорных) мероприятий проведено без взаимодействия в виде выездных обследований, в том числе 1 проводилось в отношении субъекта малого и среднего предпринимательства</w:t>
      </w:r>
      <w:r w:rsidR="00AD73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виде осмотра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AD73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D735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У 4 контролируемых лиц в рамках проведения контрольных (надзорных) мероприятий были выявлены нарушения обязательных требований</w:t>
      </w:r>
      <w:r w:rsidR="00D55118">
        <w:rPr>
          <w:rFonts w:ascii="Times New Roman" w:eastAsia="Times New Roman" w:hAnsi="Times New Roman" w:cs="Times New Roman"/>
          <w:sz w:val="28"/>
          <w:szCs w:val="24"/>
          <w:lang w:eastAsia="ru-RU"/>
        </w:rPr>
        <w:t>, составлены акты выездных обследований и вынесены предостережения.</w:t>
      </w:r>
      <w:r w:rsidR="00D55118" w:rsidRPr="00D551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354" w:rsidRDefault="00AD7354" w:rsidP="00401C6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Контрольных (надзорных) мероприятий с взаимодействием не проводилось.</w:t>
      </w:r>
    </w:p>
    <w:p w:rsidR="003D1475" w:rsidRPr="00D55118" w:rsidRDefault="00AD7354" w:rsidP="00D5511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Контрольных (надзорных) мероприятий с использованием средств дистанционного взаимодействия не проводилось.</w:t>
      </w:r>
    </w:p>
    <w:p w:rsidR="003D1475" w:rsidRPr="003D1475" w:rsidRDefault="003D1475" w:rsidP="003D1475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475">
        <w:rPr>
          <w:rFonts w:ascii="Times New Roman" w:hAnsi="Times New Roman" w:cs="Times New Roman"/>
          <w:sz w:val="28"/>
          <w:szCs w:val="28"/>
        </w:rPr>
        <w:t>На 2026 год проведение плановых проверок не запланировано. В соответствии с Положением «</w:t>
      </w:r>
      <w:r w:rsidR="00D55118">
        <w:rPr>
          <w:rFonts w:ascii="Times New Roman" w:hAnsi="Times New Roman" w:cs="Times New Roman"/>
          <w:sz w:val="28"/>
          <w:szCs w:val="28"/>
        </w:rPr>
        <w:t xml:space="preserve">О </w:t>
      </w:r>
      <w:r w:rsidR="00D55118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муниципальном земельном контроле</w:t>
      </w:r>
      <w:r w:rsidR="00D551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территории Киренского муниципального округа Иркутской области</w:t>
      </w:r>
      <w:r w:rsidRPr="003D1475">
        <w:rPr>
          <w:rFonts w:ascii="Times New Roman" w:hAnsi="Times New Roman" w:cs="Times New Roman"/>
          <w:sz w:val="28"/>
          <w:szCs w:val="28"/>
        </w:rPr>
        <w:t xml:space="preserve">» плановые контрольные мероприятия не проводятся. Приоритетным направлением является профилактика. </w:t>
      </w:r>
    </w:p>
    <w:p w:rsidR="00DA3DBD" w:rsidRPr="009F497C" w:rsidRDefault="00DA3DBD" w:rsidP="001D277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стимулирования добросовестного соблюдения обязательных требований юридическими лицами, индивидуальными предпринимателями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 и способов их соблюдения в 202</w:t>
      </w:r>
      <w:r w:rsidR="00D21027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году администрацией </w:t>
      </w:r>
      <w:r w:rsidR="00194B49">
        <w:rPr>
          <w:rFonts w:ascii="Times New Roman" w:eastAsia="Times New Roman" w:hAnsi="Times New Roman" w:cs="Times New Roman"/>
          <w:sz w:val="28"/>
          <w:szCs w:val="24"/>
          <w:lang w:eastAsia="ru-RU"/>
        </w:rPr>
        <w:t>Кирен</w:t>
      </w:r>
      <w:r w:rsidR="00451B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ского </w:t>
      </w:r>
      <w:r w:rsidR="00194B49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округа</w:t>
      </w: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осуществлялись профилактические мероприятия согласно Программе профилактики, которые являются приоритетным по</w:t>
      </w:r>
      <w:proofErr w:type="gramEnd"/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отношению к проведению контрольных мероприятий при осуществлении муниципального земельного контроля</w:t>
      </w:r>
      <w:r w:rsidR="00B1193C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, а именно: информирование,</w:t>
      </w:r>
      <w:r w:rsidR="00B1193C" w:rsidRPr="009F497C">
        <w:rPr>
          <w:sz w:val="24"/>
        </w:rPr>
        <w:t xml:space="preserve"> </w:t>
      </w:r>
      <w:r w:rsidR="00B1193C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обобщени</w:t>
      </w:r>
      <w:r w:rsidR="00451B62">
        <w:rPr>
          <w:rFonts w:ascii="Times New Roman" w:eastAsia="Times New Roman" w:hAnsi="Times New Roman" w:cs="Times New Roman"/>
          <w:sz w:val="28"/>
          <w:szCs w:val="24"/>
          <w:lang w:eastAsia="ru-RU"/>
        </w:rPr>
        <w:t>е правоприменительной практики,</w:t>
      </w:r>
      <w:r w:rsidR="00B1193C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консультирование</w:t>
      </w: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F707E" w:rsidRPr="009F497C" w:rsidRDefault="00D21027" w:rsidP="008F707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 2025</w:t>
      </w:r>
      <w:r w:rsidR="00B1193C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</w:t>
      </w:r>
      <w:r w:rsidR="00EF0FD4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82A23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проведено </w:t>
      </w:r>
      <w:r w:rsidR="00194B49">
        <w:rPr>
          <w:rFonts w:ascii="Times New Roman" w:eastAsia="Times New Roman" w:hAnsi="Times New Roman" w:cs="Times New Roman"/>
          <w:sz w:val="28"/>
          <w:szCs w:val="24"/>
          <w:lang w:eastAsia="ru-RU"/>
        </w:rPr>
        <w:t>3 консультирования</w:t>
      </w:r>
      <w:r w:rsidR="009F497C" w:rsidRPr="00D21027">
        <w:rPr>
          <w:rFonts w:ascii="Times New Roman" w:eastAsia="Times New Roman" w:hAnsi="Times New Roman" w:cs="Times New Roman"/>
          <w:sz w:val="28"/>
          <w:szCs w:val="24"/>
          <w:lang w:eastAsia="ru-RU"/>
        </w:rPr>
        <w:t>, 1</w:t>
      </w:r>
      <w:r w:rsidR="00451B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доклад об осуществлении вида контроля</w:t>
      </w:r>
      <w:r w:rsidR="008F707E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1D277D" w:rsidRPr="009F497C" w:rsidRDefault="001D277D" w:rsidP="001D277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С учетом актуальных требований законодательства в сфере контрольной деятельност</w:t>
      </w:r>
      <w:r w:rsidR="00B97C32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в части ее </w:t>
      </w:r>
      <w:proofErr w:type="spellStart"/>
      <w:r w:rsidR="00B97C32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цифровизации</w:t>
      </w:r>
      <w:proofErr w:type="spellEnd"/>
      <w:r w:rsidR="00B97C32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202</w:t>
      </w:r>
      <w:r w:rsidR="00D21027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году осуществлялось (и будет продолжаться на постоянной основе в дальнейшем с учетом требований действующего законодательства) внесение предусмотренных сведений в информационные системы, созданные в целях реализации положений Федерального закона № 248-ФЗ:</w:t>
      </w:r>
    </w:p>
    <w:p w:rsidR="001D277D" w:rsidRPr="009F497C" w:rsidRDefault="001D277D" w:rsidP="001D277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- ЕРВК (единый реестр видов контроля);</w:t>
      </w:r>
    </w:p>
    <w:p w:rsidR="001D277D" w:rsidRDefault="001D277D" w:rsidP="001D277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- ЕРКНМ (единый реестр контрольно-надзорных мероприятий);</w:t>
      </w:r>
    </w:p>
    <w:p w:rsidR="00194B49" w:rsidRPr="009F497C" w:rsidRDefault="00194B49" w:rsidP="001D277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-ГИС ТОР КНД;</w:t>
      </w:r>
    </w:p>
    <w:p w:rsidR="001D277D" w:rsidRPr="009F497C" w:rsidRDefault="009F497C" w:rsidP="001D277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1D277D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monitoring.ar.gov.ru (совершенствование государственного управления).</w:t>
      </w:r>
    </w:p>
    <w:p w:rsidR="00B1193C" w:rsidRPr="009F497C" w:rsidRDefault="00C70467" w:rsidP="001D277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Типичными</w:t>
      </w:r>
      <w:r w:rsidR="00B1193C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нарушения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ми</w:t>
      </w:r>
      <w:r w:rsidR="00B1193C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 осуществлении муниципального земельного контроля являются нарушения земельного законодательства, ответственность за которых предусмотрена статьей 8.8 Кодекса об Административных Правонарушениях (в части использования земель не по целевому назначению, неи</w:t>
      </w:r>
      <w:r w:rsidR="00991A93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спользования земельного участка)</w:t>
      </w:r>
      <w:r w:rsidR="00B1193C"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182A23" w:rsidRPr="009F497C" w:rsidRDefault="00182A23" w:rsidP="00182A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>Жалоб на решение, действия (бездействие) должностных лиц при осуществлении муниципального земельного контроля, в рамках досудебного обжалования, в 202</w:t>
      </w:r>
      <w:r w:rsidR="00D21027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году не поступало.</w:t>
      </w:r>
    </w:p>
    <w:p w:rsidR="001D277D" w:rsidRPr="009F497C" w:rsidRDefault="001D277D" w:rsidP="001D277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F497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Проблемных вопросов применения обязательных требований, при осуществлении муниципального земельного контроля, избыточных контрольно-надзорных функций, устаревших и дублирующих обязательных требований не выявлено. Предложений по совершенствованию законодательства в области осуществления муниципального земельного контроля не имеется.</w:t>
      </w:r>
    </w:p>
    <w:p w:rsidR="0065770B" w:rsidRPr="009F497C" w:rsidRDefault="0065770B" w:rsidP="006577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65770B" w:rsidRPr="009F497C" w:rsidRDefault="0065770B" w:rsidP="006577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4"/>
        </w:rPr>
      </w:pPr>
    </w:p>
    <w:p w:rsidR="0065770B" w:rsidRPr="009F497C" w:rsidRDefault="0065770B" w:rsidP="006577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4"/>
        </w:rPr>
      </w:pPr>
    </w:p>
    <w:p w:rsidR="0065770B" w:rsidRPr="009F497C" w:rsidRDefault="0065770B" w:rsidP="006577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4"/>
        </w:rPr>
      </w:pPr>
    </w:p>
    <w:p w:rsidR="00542B6B" w:rsidRPr="009F497C" w:rsidRDefault="00542B6B" w:rsidP="00F32CB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</w:p>
    <w:sectPr w:rsidR="00542B6B" w:rsidRPr="009F497C" w:rsidSect="00D218D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879" w:rsidRDefault="00097879" w:rsidP="00386BAC">
      <w:pPr>
        <w:spacing w:after="0" w:line="240" w:lineRule="auto"/>
      </w:pPr>
      <w:r>
        <w:separator/>
      </w:r>
    </w:p>
  </w:endnote>
  <w:endnote w:type="continuationSeparator" w:id="0">
    <w:p w:rsidR="00097879" w:rsidRDefault="00097879" w:rsidP="00386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879" w:rsidRDefault="00097879" w:rsidP="00386BAC">
      <w:pPr>
        <w:spacing w:after="0" w:line="240" w:lineRule="auto"/>
      </w:pPr>
      <w:r>
        <w:separator/>
      </w:r>
    </w:p>
  </w:footnote>
  <w:footnote w:type="continuationSeparator" w:id="0">
    <w:p w:rsidR="00097879" w:rsidRDefault="00097879" w:rsidP="00386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B60E1"/>
    <w:multiLevelType w:val="hybridMultilevel"/>
    <w:tmpl w:val="329848DE"/>
    <w:lvl w:ilvl="0" w:tplc="32A675BC">
      <w:start w:val="1"/>
      <w:numFmt w:val="decimal"/>
      <w:lvlText w:val="%1."/>
      <w:lvlJc w:val="left"/>
      <w:pPr>
        <w:ind w:left="101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2" w:hanging="360"/>
      </w:pPr>
    </w:lvl>
    <w:lvl w:ilvl="2" w:tplc="0419001B" w:tentative="1">
      <w:start w:val="1"/>
      <w:numFmt w:val="lowerRoman"/>
      <w:lvlText w:val="%3."/>
      <w:lvlJc w:val="right"/>
      <w:pPr>
        <w:ind w:left="11582" w:hanging="180"/>
      </w:pPr>
    </w:lvl>
    <w:lvl w:ilvl="3" w:tplc="0419000F" w:tentative="1">
      <w:start w:val="1"/>
      <w:numFmt w:val="decimal"/>
      <w:lvlText w:val="%4."/>
      <w:lvlJc w:val="left"/>
      <w:pPr>
        <w:ind w:left="12302" w:hanging="360"/>
      </w:pPr>
    </w:lvl>
    <w:lvl w:ilvl="4" w:tplc="04190019" w:tentative="1">
      <w:start w:val="1"/>
      <w:numFmt w:val="lowerLetter"/>
      <w:lvlText w:val="%5."/>
      <w:lvlJc w:val="left"/>
      <w:pPr>
        <w:ind w:left="13022" w:hanging="360"/>
      </w:pPr>
    </w:lvl>
    <w:lvl w:ilvl="5" w:tplc="0419001B" w:tentative="1">
      <w:start w:val="1"/>
      <w:numFmt w:val="lowerRoman"/>
      <w:lvlText w:val="%6."/>
      <w:lvlJc w:val="right"/>
      <w:pPr>
        <w:ind w:left="13742" w:hanging="180"/>
      </w:pPr>
    </w:lvl>
    <w:lvl w:ilvl="6" w:tplc="0419000F" w:tentative="1">
      <w:start w:val="1"/>
      <w:numFmt w:val="decimal"/>
      <w:lvlText w:val="%7."/>
      <w:lvlJc w:val="left"/>
      <w:pPr>
        <w:ind w:left="14462" w:hanging="360"/>
      </w:pPr>
    </w:lvl>
    <w:lvl w:ilvl="7" w:tplc="04190019" w:tentative="1">
      <w:start w:val="1"/>
      <w:numFmt w:val="lowerLetter"/>
      <w:lvlText w:val="%8."/>
      <w:lvlJc w:val="left"/>
      <w:pPr>
        <w:ind w:left="15182" w:hanging="360"/>
      </w:pPr>
    </w:lvl>
    <w:lvl w:ilvl="8" w:tplc="0419001B" w:tentative="1">
      <w:start w:val="1"/>
      <w:numFmt w:val="lowerRoman"/>
      <w:lvlText w:val="%9."/>
      <w:lvlJc w:val="right"/>
      <w:pPr>
        <w:ind w:left="15902" w:hanging="180"/>
      </w:pPr>
    </w:lvl>
  </w:abstractNum>
  <w:abstractNum w:abstractNumId="1">
    <w:nsid w:val="505D4A18"/>
    <w:multiLevelType w:val="multilevel"/>
    <w:tmpl w:val="709A444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ind w:left="3037" w:hanging="1248"/>
      </w:pPr>
      <w:rPr>
        <w:rFonts w:ascii="Times New Roman" w:hAnsi="Times New Roman" w:cs="Times New Roman"/>
        <w:sz w:val="28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058398C"/>
    <w:multiLevelType w:val="hybridMultilevel"/>
    <w:tmpl w:val="E946A366"/>
    <w:lvl w:ilvl="0" w:tplc="47E0AA5A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1582"/>
    <w:rsid w:val="00016C79"/>
    <w:rsid w:val="000279D4"/>
    <w:rsid w:val="00041D23"/>
    <w:rsid w:val="00052228"/>
    <w:rsid w:val="00053466"/>
    <w:rsid w:val="0007062D"/>
    <w:rsid w:val="00074D68"/>
    <w:rsid w:val="00097879"/>
    <w:rsid w:val="000A44EB"/>
    <w:rsid w:val="000B5B0D"/>
    <w:rsid w:val="000C6CFA"/>
    <w:rsid w:val="000D7DFD"/>
    <w:rsid w:val="001053BE"/>
    <w:rsid w:val="00111582"/>
    <w:rsid w:val="001271A3"/>
    <w:rsid w:val="00153A03"/>
    <w:rsid w:val="001644DA"/>
    <w:rsid w:val="0017143E"/>
    <w:rsid w:val="00175432"/>
    <w:rsid w:val="00182A23"/>
    <w:rsid w:val="00194B49"/>
    <w:rsid w:val="001B17BE"/>
    <w:rsid w:val="001B2A2D"/>
    <w:rsid w:val="001C64D4"/>
    <w:rsid w:val="001D277D"/>
    <w:rsid w:val="001E1102"/>
    <w:rsid w:val="00210476"/>
    <w:rsid w:val="0021627A"/>
    <w:rsid w:val="002205E6"/>
    <w:rsid w:val="002277BC"/>
    <w:rsid w:val="0028092C"/>
    <w:rsid w:val="002927A3"/>
    <w:rsid w:val="002A3EBC"/>
    <w:rsid w:val="002B5022"/>
    <w:rsid w:val="002C7F83"/>
    <w:rsid w:val="002F1D76"/>
    <w:rsid w:val="00314EDE"/>
    <w:rsid w:val="00317D2B"/>
    <w:rsid w:val="00323D81"/>
    <w:rsid w:val="0036302D"/>
    <w:rsid w:val="00386BAC"/>
    <w:rsid w:val="003A56B2"/>
    <w:rsid w:val="003B4DC3"/>
    <w:rsid w:val="003D1475"/>
    <w:rsid w:val="003D41F4"/>
    <w:rsid w:val="00401C6D"/>
    <w:rsid w:val="004106E9"/>
    <w:rsid w:val="004168E0"/>
    <w:rsid w:val="00432889"/>
    <w:rsid w:val="00451B62"/>
    <w:rsid w:val="004567A5"/>
    <w:rsid w:val="00460030"/>
    <w:rsid w:val="00497DF1"/>
    <w:rsid w:val="004A3F81"/>
    <w:rsid w:val="004C1563"/>
    <w:rsid w:val="00542B6B"/>
    <w:rsid w:val="00560D9B"/>
    <w:rsid w:val="005659F7"/>
    <w:rsid w:val="00571F14"/>
    <w:rsid w:val="0059481B"/>
    <w:rsid w:val="005A6DE7"/>
    <w:rsid w:val="005B1C03"/>
    <w:rsid w:val="005C16B5"/>
    <w:rsid w:val="005C1814"/>
    <w:rsid w:val="005E4CA5"/>
    <w:rsid w:val="005E7237"/>
    <w:rsid w:val="005F031C"/>
    <w:rsid w:val="005F307E"/>
    <w:rsid w:val="00603B46"/>
    <w:rsid w:val="006075E1"/>
    <w:rsid w:val="00643115"/>
    <w:rsid w:val="0065770B"/>
    <w:rsid w:val="00662F15"/>
    <w:rsid w:val="006A0738"/>
    <w:rsid w:val="006A5E42"/>
    <w:rsid w:val="006C4D17"/>
    <w:rsid w:val="006F5979"/>
    <w:rsid w:val="00702322"/>
    <w:rsid w:val="00705948"/>
    <w:rsid w:val="0071587A"/>
    <w:rsid w:val="00785FFC"/>
    <w:rsid w:val="007B0F79"/>
    <w:rsid w:val="007B4510"/>
    <w:rsid w:val="007C17B4"/>
    <w:rsid w:val="007C71FC"/>
    <w:rsid w:val="0080125A"/>
    <w:rsid w:val="0082436A"/>
    <w:rsid w:val="008318B6"/>
    <w:rsid w:val="00831901"/>
    <w:rsid w:val="00836CD4"/>
    <w:rsid w:val="00875059"/>
    <w:rsid w:val="00885E59"/>
    <w:rsid w:val="008A73E7"/>
    <w:rsid w:val="008C7CA3"/>
    <w:rsid w:val="008D4564"/>
    <w:rsid w:val="008E73FA"/>
    <w:rsid w:val="008F707E"/>
    <w:rsid w:val="00904E2D"/>
    <w:rsid w:val="00911EE1"/>
    <w:rsid w:val="0092352C"/>
    <w:rsid w:val="009640A9"/>
    <w:rsid w:val="00983985"/>
    <w:rsid w:val="00991A93"/>
    <w:rsid w:val="00993478"/>
    <w:rsid w:val="00993A60"/>
    <w:rsid w:val="0099579D"/>
    <w:rsid w:val="0099766C"/>
    <w:rsid w:val="009A1C3C"/>
    <w:rsid w:val="009B08B0"/>
    <w:rsid w:val="009B5BDF"/>
    <w:rsid w:val="009F2BD2"/>
    <w:rsid w:val="009F497C"/>
    <w:rsid w:val="00A00789"/>
    <w:rsid w:val="00A0099E"/>
    <w:rsid w:val="00A032E0"/>
    <w:rsid w:val="00A247DD"/>
    <w:rsid w:val="00A80493"/>
    <w:rsid w:val="00A85D10"/>
    <w:rsid w:val="00AA50B6"/>
    <w:rsid w:val="00AB0B33"/>
    <w:rsid w:val="00AB226B"/>
    <w:rsid w:val="00AD7354"/>
    <w:rsid w:val="00AF05CA"/>
    <w:rsid w:val="00B06386"/>
    <w:rsid w:val="00B1193C"/>
    <w:rsid w:val="00B154F3"/>
    <w:rsid w:val="00B16CF9"/>
    <w:rsid w:val="00B445BD"/>
    <w:rsid w:val="00B5652D"/>
    <w:rsid w:val="00B7143B"/>
    <w:rsid w:val="00B9095A"/>
    <w:rsid w:val="00B923D3"/>
    <w:rsid w:val="00B97C32"/>
    <w:rsid w:val="00BB2306"/>
    <w:rsid w:val="00BB6078"/>
    <w:rsid w:val="00BE3AF5"/>
    <w:rsid w:val="00BF2775"/>
    <w:rsid w:val="00BF3CE5"/>
    <w:rsid w:val="00C02B2E"/>
    <w:rsid w:val="00C2250A"/>
    <w:rsid w:val="00C2780C"/>
    <w:rsid w:val="00C54009"/>
    <w:rsid w:val="00C54A92"/>
    <w:rsid w:val="00C65AB0"/>
    <w:rsid w:val="00C70467"/>
    <w:rsid w:val="00CC01B0"/>
    <w:rsid w:val="00D1623A"/>
    <w:rsid w:val="00D21027"/>
    <w:rsid w:val="00D218DD"/>
    <w:rsid w:val="00D262DD"/>
    <w:rsid w:val="00D354D6"/>
    <w:rsid w:val="00D55118"/>
    <w:rsid w:val="00D61B0E"/>
    <w:rsid w:val="00D80A3A"/>
    <w:rsid w:val="00D83D92"/>
    <w:rsid w:val="00D96C1D"/>
    <w:rsid w:val="00DA3508"/>
    <w:rsid w:val="00DA3DBD"/>
    <w:rsid w:val="00DB663B"/>
    <w:rsid w:val="00DB6A5E"/>
    <w:rsid w:val="00DB7A1E"/>
    <w:rsid w:val="00DD4B04"/>
    <w:rsid w:val="00DD6066"/>
    <w:rsid w:val="00DD6FEA"/>
    <w:rsid w:val="00E2636F"/>
    <w:rsid w:val="00E47F73"/>
    <w:rsid w:val="00EE5048"/>
    <w:rsid w:val="00EF0FD4"/>
    <w:rsid w:val="00F31227"/>
    <w:rsid w:val="00F32CBA"/>
    <w:rsid w:val="00F3717B"/>
    <w:rsid w:val="00F719B7"/>
    <w:rsid w:val="00F81B98"/>
    <w:rsid w:val="00FB0194"/>
    <w:rsid w:val="00FF05E6"/>
    <w:rsid w:val="00FF3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4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56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2"/>
    <w:next w:val="a"/>
    <w:link w:val="30"/>
    <w:uiPriority w:val="99"/>
    <w:qFormat/>
    <w:rsid w:val="003A56B2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2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8D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0F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7B0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A85D1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5D10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86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6BA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nhideWhenUsed/>
    <w:rsid w:val="00386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386BAC"/>
  </w:style>
  <w:style w:type="paragraph" w:styleId="aa">
    <w:name w:val="footer"/>
    <w:basedOn w:val="a"/>
    <w:link w:val="ab"/>
    <w:uiPriority w:val="99"/>
    <w:unhideWhenUsed/>
    <w:rsid w:val="00386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6BAC"/>
  </w:style>
  <w:style w:type="paragraph" w:customStyle="1" w:styleId="ConsPlusNormal">
    <w:name w:val="ConsPlusNormal"/>
    <w:link w:val="ConsPlusNormal1"/>
    <w:qFormat/>
    <w:rsid w:val="00DD6F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A56B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3A56B2"/>
    <w:rPr>
      <w:b w:val="0"/>
      <w:bCs w:val="0"/>
      <w:color w:val="106BBE"/>
    </w:rPr>
  </w:style>
  <w:style w:type="character" w:customStyle="1" w:styleId="ad">
    <w:name w:val="Цветовое выделение"/>
    <w:uiPriority w:val="99"/>
    <w:rsid w:val="003A56B2"/>
    <w:rPr>
      <w:b/>
      <w:bCs/>
      <w:color w:val="26282F"/>
    </w:rPr>
  </w:style>
  <w:style w:type="paragraph" w:customStyle="1" w:styleId="ae">
    <w:name w:val="Прижатый влево"/>
    <w:basedOn w:val="a"/>
    <w:next w:val="a"/>
    <w:uiPriority w:val="99"/>
    <w:rsid w:val="003A56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Нормальный (таблица)"/>
    <w:basedOn w:val="a"/>
    <w:next w:val="a"/>
    <w:uiPriority w:val="99"/>
    <w:rsid w:val="003A56B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3A5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3A56B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A56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1">
    <w:name w:val="footnote text"/>
    <w:basedOn w:val="a"/>
    <w:link w:val="af2"/>
    <w:rsid w:val="006431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rsid w:val="006431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rsid w:val="00643115"/>
    <w:rPr>
      <w:vertAlign w:val="superscript"/>
    </w:rPr>
  </w:style>
  <w:style w:type="character" w:styleId="af4">
    <w:name w:val="Emphasis"/>
    <w:qFormat/>
    <w:rsid w:val="00643115"/>
    <w:rPr>
      <w:i/>
      <w:iCs/>
    </w:rPr>
  </w:style>
  <w:style w:type="paragraph" w:styleId="af5">
    <w:name w:val="List Paragraph"/>
    <w:basedOn w:val="a"/>
    <w:link w:val="af6"/>
    <w:uiPriority w:val="34"/>
    <w:qFormat/>
    <w:rsid w:val="00FB0194"/>
    <w:pPr>
      <w:ind w:left="720"/>
      <w:contextualSpacing/>
    </w:pPr>
  </w:style>
  <w:style w:type="character" w:customStyle="1" w:styleId="af6">
    <w:name w:val="Абзац списка Знак"/>
    <w:link w:val="af5"/>
    <w:locked/>
    <w:rsid w:val="0007062D"/>
  </w:style>
  <w:style w:type="character" w:customStyle="1" w:styleId="ConsPlusNormal1">
    <w:name w:val="ConsPlusNormal1"/>
    <w:link w:val="ConsPlusNormal"/>
    <w:uiPriority w:val="99"/>
    <w:locked/>
    <w:rsid w:val="000706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7">
    <w:name w:val="Normal (Web)"/>
    <w:basedOn w:val="a"/>
    <w:uiPriority w:val="99"/>
    <w:unhideWhenUsed/>
    <w:qFormat/>
    <w:rsid w:val="00B445BD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218D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wT1">
    <w:name w:val="wT1"/>
    <w:qFormat/>
    <w:rsid w:val="001271A3"/>
  </w:style>
  <w:style w:type="paragraph" w:customStyle="1" w:styleId="ConsPlusTitle">
    <w:name w:val="ConsPlusTitle"/>
    <w:uiPriority w:val="99"/>
    <w:rsid w:val="00C278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ocked/>
    <w:rsid w:val="00C2780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qFormat/>
    <w:rsid w:val="00C2780C"/>
    <w:rPr>
      <w:rFonts w:ascii="TimesNewRomanPSMT" w:hAnsi="TimesNewRomanPSMT"/>
      <w:b w:val="0"/>
      <w:bCs w:val="0"/>
      <w:i w:val="0"/>
      <w:iCs w:val="0"/>
      <w:color w:val="000000"/>
      <w:sz w:val="30"/>
      <w:szCs w:val="30"/>
    </w:rPr>
  </w:style>
  <w:style w:type="paragraph" w:styleId="af8">
    <w:name w:val="No Spacing"/>
    <w:uiPriority w:val="1"/>
    <w:qFormat/>
    <w:rsid w:val="003D14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4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56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2"/>
    <w:next w:val="a"/>
    <w:link w:val="30"/>
    <w:uiPriority w:val="99"/>
    <w:qFormat/>
    <w:rsid w:val="003A56B2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2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8D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0F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7B0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A85D1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5D10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86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6BA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nhideWhenUsed/>
    <w:rsid w:val="00386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386BAC"/>
  </w:style>
  <w:style w:type="paragraph" w:styleId="aa">
    <w:name w:val="footer"/>
    <w:basedOn w:val="a"/>
    <w:link w:val="ab"/>
    <w:uiPriority w:val="99"/>
    <w:unhideWhenUsed/>
    <w:rsid w:val="00386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6BAC"/>
  </w:style>
  <w:style w:type="paragraph" w:customStyle="1" w:styleId="ConsPlusNormal">
    <w:name w:val="ConsPlusNormal"/>
    <w:link w:val="ConsPlusNormal1"/>
    <w:qFormat/>
    <w:rsid w:val="00DD6F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A56B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3A56B2"/>
    <w:rPr>
      <w:b w:val="0"/>
      <w:bCs w:val="0"/>
      <w:color w:val="106BBE"/>
    </w:rPr>
  </w:style>
  <w:style w:type="character" w:customStyle="1" w:styleId="ad">
    <w:name w:val="Цветовое выделение"/>
    <w:uiPriority w:val="99"/>
    <w:rsid w:val="003A56B2"/>
    <w:rPr>
      <w:b/>
      <w:bCs/>
      <w:color w:val="26282F"/>
    </w:rPr>
  </w:style>
  <w:style w:type="paragraph" w:customStyle="1" w:styleId="ae">
    <w:name w:val="Прижатый влево"/>
    <w:basedOn w:val="a"/>
    <w:next w:val="a"/>
    <w:uiPriority w:val="99"/>
    <w:rsid w:val="003A56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Нормальный (таблица)"/>
    <w:basedOn w:val="a"/>
    <w:next w:val="a"/>
    <w:uiPriority w:val="99"/>
    <w:rsid w:val="003A56B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3A5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3A56B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A56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1">
    <w:name w:val="footnote text"/>
    <w:basedOn w:val="a"/>
    <w:link w:val="af2"/>
    <w:rsid w:val="006431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rsid w:val="006431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rsid w:val="00643115"/>
    <w:rPr>
      <w:vertAlign w:val="superscript"/>
    </w:rPr>
  </w:style>
  <w:style w:type="character" w:styleId="af4">
    <w:name w:val="Emphasis"/>
    <w:qFormat/>
    <w:rsid w:val="00643115"/>
    <w:rPr>
      <w:i/>
      <w:iCs/>
    </w:rPr>
  </w:style>
  <w:style w:type="paragraph" w:styleId="af5">
    <w:name w:val="List Paragraph"/>
    <w:basedOn w:val="a"/>
    <w:link w:val="af6"/>
    <w:uiPriority w:val="34"/>
    <w:qFormat/>
    <w:rsid w:val="00FB0194"/>
    <w:pPr>
      <w:ind w:left="720"/>
      <w:contextualSpacing/>
    </w:pPr>
  </w:style>
  <w:style w:type="character" w:customStyle="1" w:styleId="af6">
    <w:name w:val="Абзац списка Знак"/>
    <w:link w:val="af5"/>
    <w:locked/>
    <w:rsid w:val="0007062D"/>
  </w:style>
  <w:style w:type="character" w:customStyle="1" w:styleId="ConsPlusNormal1">
    <w:name w:val="ConsPlusNormal1"/>
    <w:link w:val="ConsPlusNormal"/>
    <w:uiPriority w:val="99"/>
    <w:locked/>
    <w:rsid w:val="000706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7">
    <w:name w:val="Normal (Web)"/>
    <w:basedOn w:val="a"/>
    <w:uiPriority w:val="99"/>
    <w:unhideWhenUsed/>
    <w:qFormat/>
    <w:rsid w:val="00B445BD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218D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wT1">
    <w:name w:val="wT1"/>
    <w:qFormat/>
    <w:rsid w:val="001271A3"/>
  </w:style>
  <w:style w:type="paragraph" w:customStyle="1" w:styleId="ConsPlusTitle">
    <w:name w:val="ConsPlusTitle"/>
    <w:uiPriority w:val="99"/>
    <w:rsid w:val="00C278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ocked/>
    <w:rsid w:val="00C2780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qFormat/>
    <w:rsid w:val="00C2780C"/>
    <w:rPr>
      <w:rFonts w:ascii="TimesNewRomanPSMT" w:hAnsi="TimesNewRomanPSMT"/>
      <w:b w:val="0"/>
      <w:bCs w:val="0"/>
      <w:i w:val="0"/>
      <w:iCs w:val="0"/>
      <w:color w:val="000000"/>
      <w:sz w:val="30"/>
      <w:szCs w:val="30"/>
    </w:rPr>
  </w:style>
  <w:style w:type="paragraph" w:styleId="af8">
    <w:name w:val="No Spacing"/>
    <w:uiPriority w:val="1"/>
    <w:qFormat/>
    <w:rsid w:val="003D14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E34CE-C48F-40D4-A1E4-C3BB25CB7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4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MILADMIN_38</dc:creator>
  <cp:lastModifiedBy>Пользователь</cp:lastModifiedBy>
  <cp:revision>11</cp:revision>
  <cp:lastPrinted>2026-03-27T03:53:00Z</cp:lastPrinted>
  <dcterms:created xsi:type="dcterms:W3CDTF">2025-01-30T06:04:00Z</dcterms:created>
  <dcterms:modified xsi:type="dcterms:W3CDTF">2026-03-27T07:58:00Z</dcterms:modified>
</cp:coreProperties>
</file>